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spacing w:line="400" w:lineRule="atLeast"/>
        <w:jc w:val="center"/>
        <w:rPr>
          <w:rFonts w:ascii="仿宋_GB2312" w:eastAsia="仿宋_GB2312"/>
          <w:sz w:val="44"/>
          <w:szCs w:val="44"/>
        </w:rPr>
      </w:pPr>
      <w:r>
        <w:rPr>
          <w:rFonts w:hint="eastAsia" w:ascii="方正仿宋_GBK" w:hAnsi="方正仿宋_GBK" w:eastAsia="方正仿宋_GBK" w:cs="方正仿宋_GBK"/>
          <w:sz w:val="32"/>
          <w:szCs w:val="32"/>
        </w:rPr>
        <w:t>校团字〔2016〕</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号</w:t>
      </w:r>
    </w:p>
    <w:p>
      <w:pPr>
        <w:spacing w:line="400" w:lineRule="atLeast"/>
        <w:rPr>
          <w:rFonts w:ascii="仿宋_GB2312" w:eastAsia="仿宋_GB2312"/>
          <w:sz w:val="44"/>
          <w:szCs w:val="44"/>
        </w:rPr>
      </w:pPr>
    </w:p>
    <w:p>
      <w:pPr>
        <w:spacing w:line="594" w:lineRule="exact"/>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bCs/>
          <w:sz w:val="44"/>
          <w:szCs w:val="44"/>
        </w:rPr>
        <w:t>关于转发《关于组织开展2016年“中国电信奖学金”暨“践行社会主义核心价值观先进个人”遴选寻访活动的通知》</w:t>
      </w:r>
    </w:p>
    <w:p>
      <w:pPr>
        <w:spacing w:line="594" w:lineRule="exact"/>
        <w:jc w:val="center"/>
        <w:rPr>
          <w:rFonts w:ascii="方正仿宋_GBK" w:hAnsi="方正仿宋_GBK" w:eastAsia="方正仿宋_GBK" w:cs="方正仿宋_GBK"/>
          <w:b/>
          <w:sz w:val="32"/>
          <w:szCs w:val="32"/>
        </w:rPr>
      </w:pPr>
    </w:p>
    <w:p>
      <w:pPr>
        <w:pStyle w:val="3"/>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各团总支：</w:t>
      </w:r>
    </w:p>
    <w:p>
      <w:pPr>
        <w:pStyle w:val="3"/>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lang w:val="en-US" w:eastAsia="zh-CN"/>
        </w:rPr>
        <w:t>根据上级部门要求，结合我校实际情况，现将《关于组织开展2016年“中国电信奖学金”暨“践行社会主义核心价值观先进个人”遴选寻访活动的通知》转发给你们，请你们严格按照文件精神要求，积极宣传、</w:t>
      </w:r>
      <w:bookmarkStart w:id="0" w:name="_GoBack"/>
      <w:bookmarkEnd w:id="0"/>
      <w:r>
        <w:rPr>
          <w:rFonts w:hint="eastAsia" w:ascii="方正仿宋_GBK" w:hAnsi="方正仿宋_GBK" w:eastAsia="方正仿宋_GBK" w:cs="方正仿宋_GBK"/>
          <w:color w:val="000000"/>
          <w:sz w:val="32"/>
          <w:szCs w:val="32"/>
          <w:lang w:val="en-US" w:eastAsia="zh-CN"/>
        </w:rPr>
        <w:t>组织、选拔符合要求的优秀学生参加2016年“中国电信奖学金”的申报，并将申报材料(纸质、电子）在5月12日（星期四）下午5:00前交发送至邮箱：</w:t>
      </w:r>
      <w:r>
        <w:rPr>
          <w:rFonts w:hint="eastAsia" w:ascii="方正仿宋_GBK" w:hAnsi="方正仿宋_GBK" w:eastAsia="方正仿宋_GBK" w:cs="方正仿宋_GBK"/>
          <w:color w:val="000000"/>
          <w:sz w:val="32"/>
          <w:szCs w:val="32"/>
          <w:lang w:val="en-US" w:eastAsia="zh-CN"/>
        </w:rPr>
        <w:fldChar w:fldCharType="begin"/>
      </w:r>
      <w:r>
        <w:rPr>
          <w:rFonts w:hint="eastAsia" w:ascii="方正仿宋_GBK" w:hAnsi="方正仿宋_GBK" w:eastAsia="方正仿宋_GBK" w:cs="方正仿宋_GBK"/>
          <w:color w:val="000000"/>
          <w:sz w:val="32"/>
          <w:szCs w:val="32"/>
          <w:lang w:val="en-US" w:eastAsia="zh-CN"/>
        </w:rPr>
        <w:instrText xml:space="preserve"> HYPERLINK "mailto:461213061@qq.com" </w:instrText>
      </w:r>
      <w:r>
        <w:rPr>
          <w:rFonts w:hint="eastAsia" w:ascii="方正仿宋_GBK" w:hAnsi="方正仿宋_GBK" w:eastAsia="方正仿宋_GBK" w:cs="方正仿宋_GBK"/>
          <w:color w:val="000000"/>
          <w:sz w:val="32"/>
          <w:szCs w:val="32"/>
          <w:lang w:val="en-US" w:eastAsia="zh-CN"/>
        </w:rPr>
        <w:fldChar w:fldCharType="separate"/>
      </w:r>
      <w:r>
        <w:rPr>
          <w:rStyle w:val="10"/>
          <w:rFonts w:hint="eastAsia" w:ascii="方正仿宋_GBK" w:hAnsi="方正仿宋_GBK" w:eastAsia="方正仿宋_GBK" w:cs="方正仿宋_GBK"/>
          <w:sz w:val="32"/>
          <w:szCs w:val="32"/>
          <w:lang w:val="en-US" w:eastAsia="zh-CN"/>
        </w:rPr>
        <w:t>461213061@qq.com</w:t>
      </w:r>
      <w:r>
        <w:rPr>
          <w:rFonts w:hint="eastAsia" w:ascii="方正仿宋_GBK" w:hAnsi="方正仿宋_GBK" w:eastAsia="方正仿宋_GBK" w:cs="方正仿宋_GBK"/>
          <w:color w:val="000000"/>
          <w:sz w:val="32"/>
          <w:szCs w:val="32"/>
          <w:lang w:val="en-US" w:eastAsia="zh-CN"/>
        </w:rPr>
        <w:fldChar w:fldCharType="end"/>
      </w:r>
      <w:r>
        <w:rPr>
          <w:rFonts w:hint="eastAsia" w:ascii="方正仿宋_GBK" w:hAnsi="方正仿宋_GBK" w:eastAsia="方正仿宋_GBK" w:cs="方正仿宋_GBK"/>
          <w:color w:val="000000"/>
          <w:sz w:val="32"/>
          <w:szCs w:val="32"/>
          <w:lang w:val="en-US" w:eastAsia="zh-CN"/>
        </w:rPr>
        <w:t xml:space="preserve"> ，纸质档材料交至图书馆A-107办公室宋林陶处。</w:t>
      </w:r>
      <w:r>
        <w:rPr>
          <w:rFonts w:hint="eastAsia" w:ascii="方正仿宋_GBK" w:hAnsi="方正仿宋_GBK" w:eastAsia="方正仿宋_GBK" w:cs="方正仿宋_GBK"/>
          <w:sz w:val="32"/>
          <w:szCs w:val="32"/>
          <w:lang w:val="en-US" w:eastAsia="zh-CN"/>
        </w:rPr>
        <w:t xml:space="preserve">                      </w:t>
      </w:r>
    </w:p>
    <w:p>
      <w:pPr>
        <w:spacing w:line="500" w:lineRule="exact"/>
        <w:ind w:firstLine="588"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（此页无正文）</w:t>
      </w:r>
    </w:p>
    <w:p>
      <w:pPr>
        <w:spacing w:line="500" w:lineRule="exact"/>
        <w:ind w:firstLine="588" w:firstLineChars="200"/>
        <w:jc w:val="left"/>
        <w:rPr>
          <w:rFonts w:hint="eastAsia" w:ascii="方正仿宋_GBK" w:hAnsi="方正仿宋_GBK" w:eastAsia="方正仿宋_GBK" w:cs="方正仿宋_GBK"/>
          <w:sz w:val="32"/>
          <w:szCs w:val="32"/>
          <w:lang w:val="en-US" w:eastAsia="zh-CN"/>
        </w:rPr>
      </w:pPr>
    </w:p>
    <w:p>
      <w:pPr>
        <w:spacing w:line="500" w:lineRule="exact"/>
        <w:ind w:firstLine="588" w:firstLineChars="200"/>
        <w:jc w:val="left"/>
        <w:rPr>
          <w:rFonts w:hint="eastAsia" w:ascii="方正仿宋_GBK" w:hAnsi="方正仿宋_GBK" w:eastAsia="方正仿宋_GBK" w:cs="方正仿宋_GBK"/>
          <w:sz w:val="32"/>
          <w:szCs w:val="32"/>
          <w:lang w:val="en-US" w:eastAsia="zh-CN"/>
        </w:rPr>
      </w:pPr>
    </w:p>
    <w:p>
      <w:pPr>
        <w:spacing w:line="500" w:lineRule="exact"/>
        <w:ind w:firstLine="588" w:firstLineChars="200"/>
        <w:jc w:val="left"/>
        <w:rPr>
          <w:rFonts w:hint="eastAsia" w:ascii="方正仿宋_GBK" w:hAnsi="方正仿宋_GBK" w:eastAsia="方正仿宋_GBK" w:cs="方正仿宋_GBK"/>
          <w:sz w:val="32"/>
          <w:szCs w:val="32"/>
          <w:lang w:val="en-US" w:eastAsia="zh-CN"/>
        </w:rPr>
      </w:pPr>
    </w:p>
    <w:p>
      <w:pPr>
        <w:spacing w:line="500" w:lineRule="exact"/>
        <w:ind w:firstLine="588" w:firstLineChars="200"/>
        <w:jc w:val="left"/>
        <w:rPr>
          <w:rFonts w:hint="eastAsia" w:ascii="方正仿宋_GBK" w:hAnsi="方正仿宋_GBK" w:eastAsia="方正仿宋_GBK" w:cs="方正仿宋_GBK"/>
          <w:sz w:val="32"/>
          <w:szCs w:val="32"/>
          <w:lang w:val="en-US" w:eastAsia="zh-CN"/>
        </w:rPr>
      </w:pPr>
    </w:p>
    <w:p>
      <w:pPr>
        <w:spacing w:line="500" w:lineRule="exact"/>
        <w:ind w:firstLine="588" w:firstLineChars="200"/>
        <w:jc w:val="left"/>
        <w:rPr>
          <w:rFonts w:hint="eastAsia" w:ascii="方正仿宋_GBK" w:hAnsi="方正仿宋_GBK" w:eastAsia="方正仿宋_GBK" w:cs="方正仿宋_GBK"/>
          <w:sz w:val="32"/>
          <w:szCs w:val="32"/>
          <w:lang w:val="en-US" w:eastAsia="zh-CN"/>
        </w:rPr>
      </w:pPr>
    </w:p>
    <w:p>
      <w:pPr>
        <w:spacing w:line="500" w:lineRule="exact"/>
        <w:ind w:firstLine="588" w:firstLineChars="200"/>
        <w:jc w:val="left"/>
        <w:rPr>
          <w:rFonts w:hint="eastAsia" w:ascii="方正仿宋_GBK" w:hAnsi="方正仿宋_GBK" w:eastAsia="方正仿宋_GBK" w:cs="方正仿宋_GBK"/>
          <w:sz w:val="32"/>
          <w:szCs w:val="32"/>
          <w:lang w:val="en-US" w:eastAsia="zh-CN"/>
        </w:rPr>
      </w:pPr>
    </w:p>
    <w:p>
      <w:pPr>
        <w:spacing w:line="500" w:lineRule="exact"/>
        <w:ind w:firstLine="588" w:firstLineChars="200"/>
        <w:jc w:val="left"/>
        <w:rPr>
          <w:rFonts w:hint="eastAsia" w:ascii="方正仿宋_GBK" w:hAnsi="方正仿宋_GBK" w:eastAsia="方正仿宋_GBK" w:cs="方正仿宋_GBK"/>
          <w:sz w:val="32"/>
          <w:szCs w:val="32"/>
          <w:lang w:val="en-US" w:eastAsia="zh-CN"/>
        </w:rPr>
      </w:pPr>
    </w:p>
    <w:p>
      <w:pPr>
        <w:spacing w:line="500" w:lineRule="exact"/>
        <w:ind w:firstLine="588" w:firstLineChars="200"/>
        <w:jc w:val="left"/>
        <w:rPr>
          <w:rFonts w:hint="eastAsia" w:ascii="方正仿宋_GBK" w:hAnsi="方正仿宋_GBK" w:eastAsia="方正仿宋_GBK" w:cs="方正仿宋_GBK"/>
          <w:sz w:val="32"/>
          <w:szCs w:val="32"/>
          <w:lang w:val="en-US" w:eastAsia="zh-CN"/>
        </w:rPr>
      </w:pPr>
    </w:p>
    <w:p>
      <w:pPr>
        <w:spacing w:line="500" w:lineRule="exact"/>
        <w:ind w:firstLine="588" w:firstLineChars="200"/>
        <w:jc w:val="left"/>
        <w:rPr>
          <w:rFonts w:hint="eastAsia" w:ascii="方正仿宋_GBK" w:hAnsi="方正仿宋_GBK" w:eastAsia="方正仿宋_GBK" w:cs="方正仿宋_GBK"/>
          <w:sz w:val="32"/>
          <w:szCs w:val="32"/>
          <w:lang w:val="en-US" w:eastAsia="zh-CN"/>
        </w:rPr>
      </w:pPr>
    </w:p>
    <w:p>
      <w:pPr>
        <w:spacing w:line="500" w:lineRule="exact"/>
        <w:ind w:firstLine="588" w:firstLineChars="200"/>
        <w:jc w:val="left"/>
        <w:rPr>
          <w:rFonts w:hint="eastAsia" w:ascii="方正仿宋_GBK" w:hAnsi="方正仿宋_GBK" w:eastAsia="方正仿宋_GBK" w:cs="方正仿宋_GBK"/>
          <w:sz w:val="32"/>
          <w:szCs w:val="32"/>
          <w:lang w:val="en-US" w:eastAsia="zh-CN"/>
        </w:rPr>
      </w:pPr>
    </w:p>
    <w:p>
      <w:pPr>
        <w:spacing w:line="500" w:lineRule="exact"/>
        <w:ind w:firstLine="588" w:firstLineChars="200"/>
        <w:jc w:val="left"/>
        <w:rPr>
          <w:rFonts w:hint="eastAsia" w:ascii="方正仿宋_GBK" w:hAnsi="方正仿宋_GBK" w:eastAsia="方正仿宋_GBK" w:cs="方正仿宋_GBK"/>
          <w:sz w:val="32"/>
          <w:szCs w:val="32"/>
          <w:lang w:val="en-US" w:eastAsia="zh-CN"/>
        </w:rPr>
      </w:pPr>
    </w:p>
    <w:p>
      <w:pPr>
        <w:spacing w:line="500" w:lineRule="exact"/>
        <w:ind w:firstLine="588" w:firstLineChars="200"/>
        <w:jc w:val="left"/>
        <w:rPr>
          <w:rFonts w:hint="eastAsia" w:ascii="方正仿宋_GBK" w:hAnsi="方正仿宋_GBK" w:eastAsia="方正仿宋_GBK" w:cs="方正仿宋_GBK"/>
          <w:sz w:val="32"/>
          <w:szCs w:val="32"/>
          <w:lang w:val="en-US" w:eastAsia="zh-CN"/>
        </w:rPr>
      </w:pPr>
    </w:p>
    <w:p>
      <w:pPr>
        <w:spacing w:line="500" w:lineRule="exact"/>
        <w:ind w:firstLine="588" w:firstLineChars="200"/>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共青团重庆电信职业学院委员会</w:t>
      </w:r>
    </w:p>
    <w:p>
      <w:pPr>
        <w:spacing w:line="500" w:lineRule="exact"/>
        <w:ind w:firstLine="588"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2016年5月7日</w:t>
      </w:r>
    </w:p>
    <w:p>
      <w:pPr>
        <w:spacing w:line="500" w:lineRule="exact"/>
        <w:ind w:firstLine="588" w:firstLineChars="200"/>
        <w:jc w:val="left"/>
        <w:rPr>
          <w:rFonts w:hint="eastAsia" w:ascii="方正仿宋_GBK" w:hAnsi="方正仿宋_GBK" w:eastAsia="方正仿宋_GBK" w:cs="方正仿宋_GBK"/>
          <w:sz w:val="32"/>
          <w:szCs w:val="32"/>
          <w:lang w:val="en-US" w:eastAsia="zh-CN"/>
        </w:rPr>
      </w:pPr>
    </w:p>
    <w:p>
      <w:pPr>
        <w:spacing w:line="500" w:lineRule="exact"/>
        <w:ind w:firstLine="588" w:firstLineChars="200"/>
        <w:jc w:val="left"/>
        <w:rPr>
          <w:rFonts w:hint="eastAsia" w:ascii="方正仿宋_GBK" w:hAnsi="方正仿宋_GBK" w:eastAsia="方正仿宋_GBK" w:cs="方正仿宋_GBK"/>
          <w:sz w:val="32"/>
          <w:szCs w:val="32"/>
          <w:lang w:val="en-US" w:eastAsia="zh-CN"/>
        </w:rPr>
      </w:pPr>
    </w:p>
    <w:p>
      <w:pPr>
        <w:spacing w:line="500" w:lineRule="exact"/>
        <w:ind w:firstLine="588" w:firstLineChars="200"/>
        <w:jc w:val="left"/>
        <w:rPr>
          <w:rFonts w:hint="eastAsia" w:ascii="方正仿宋_GBK" w:hAnsi="方正仿宋_GBK" w:eastAsia="方正仿宋_GBK" w:cs="方正仿宋_GBK"/>
          <w:sz w:val="32"/>
          <w:szCs w:val="32"/>
          <w:lang w:val="en-US" w:eastAsia="zh-CN"/>
        </w:rPr>
      </w:pPr>
    </w:p>
    <w:p>
      <w:pPr>
        <w:spacing w:line="500" w:lineRule="exact"/>
        <w:ind w:firstLine="588" w:firstLineChars="200"/>
        <w:jc w:val="left"/>
        <w:rPr>
          <w:rFonts w:hint="eastAsia" w:ascii="方正仿宋_GBK" w:hAnsi="方正仿宋_GBK" w:eastAsia="方正仿宋_GBK" w:cs="方正仿宋_GBK"/>
          <w:sz w:val="32"/>
          <w:szCs w:val="32"/>
          <w:lang w:val="en-US" w:eastAsia="zh-CN"/>
        </w:rPr>
      </w:pPr>
    </w:p>
    <w:p>
      <w:pPr>
        <w:spacing w:line="594" w:lineRule="exact"/>
        <w:rPr>
          <w:rFonts w:ascii="方正仿宋_GBK" w:hAnsi="方正仿宋_GBK" w:eastAsia="方正仿宋_GBK" w:cs="方正仿宋_GBK"/>
          <w:bCs/>
          <w:sz w:val="32"/>
          <w:szCs w:val="32"/>
          <w:u w:val="single"/>
        </w:rPr>
      </w:pPr>
      <w:r>
        <w:rPr>
          <w:rFonts w:hint="eastAsia" w:ascii="仿宋_GB2312" w:eastAsia="仿宋_GB2312"/>
          <w:bCs/>
          <w:sz w:val="32"/>
          <w:szCs w:val="32"/>
          <w:u w:val="single"/>
        </w:rPr>
        <w:t xml:space="preserve">                                                   </w:t>
      </w:r>
      <w:r>
        <w:rPr>
          <w:rFonts w:hint="eastAsia" w:ascii="仿宋_GB2312" w:eastAsia="仿宋_GB2312"/>
          <w:bCs/>
          <w:sz w:val="32"/>
          <w:szCs w:val="32"/>
          <w:u w:val="single"/>
          <w:lang w:val="en-US" w:eastAsia="zh-CN"/>
        </w:rPr>
        <w:t xml:space="preserve">  </w:t>
      </w:r>
      <w:r>
        <w:rPr>
          <w:rFonts w:hint="eastAsia" w:ascii="仿宋_GB2312" w:eastAsia="仿宋_GB2312"/>
          <w:bCs/>
          <w:sz w:val="32"/>
          <w:szCs w:val="32"/>
          <w:u w:val="single"/>
        </w:rPr>
        <w:t xml:space="preserve">   </w:t>
      </w:r>
      <w:r>
        <w:rPr>
          <w:rFonts w:hint="eastAsia" w:ascii="方正仿宋_GBK" w:hAnsi="方正仿宋_GBK" w:eastAsia="方正仿宋_GBK" w:cs="方正仿宋_GBK"/>
          <w:bCs/>
          <w:sz w:val="32"/>
          <w:szCs w:val="32"/>
          <w:u w:val="single"/>
        </w:rPr>
        <w:t xml:space="preserve">报：团市委，校领导                                   </w:t>
      </w:r>
      <w:r>
        <w:rPr>
          <w:rFonts w:hint="eastAsia" w:ascii="方正仿宋_GBK" w:hAnsi="方正仿宋_GBK" w:eastAsia="方正仿宋_GBK" w:cs="方正仿宋_GBK"/>
          <w:bCs/>
          <w:sz w:val="32"/>
          <w:szCs w:val="32"/>
          <w:u w:val="single"/>
          <w:lang w:val="en-US" w:eastAsia="zh-CN"/>
        </w:rPr>
        <w:t xml:space="preserve">   </w:t>
      </w:r>
      <w:r>
        <w:rPr>
          <w:rFonts w:hint="eastAsia" w:ascii="方正仿宋_GBK" w:hAnsi="方正仿宋_GBK" w:eastAsia="方正仿宋_GBK" w:cs="方正仿宋_GBK"/>
          <w:bCs/>
          <w:sz w:val="32"/>
          <w:szCs w:val="32"/>
          <w:u w:val="single"/>
        </w:rPr>
        <w:t xml:space="preserve">      </w:t>
      </w:r>
    </w:p>
    <w:p>
      <w:pPr>
        <w:spacing w:line="594" w:lineRule="exact"/>
        <w:rPr>
          <w:rFonts w:ascii="方正仿宋_GBK" w:hAnsi="方正仿宋_GBK" w:eastAsia="方正仿宋_GBK" w:cs="方正仿宋_GBK"/>
          <w:bCs/>
          <w:sz w:val="32"/>
          <w:szCs w:val="32"/>
          <w:u w:val="single"/>
        </w:rPr>
      </w:pPr>
      <w:r>
        <w:rPr>
          <w:rFonts w:hint="eastAsia" w:ascii="方正仿宋_GBK" w:hAnsi="方正仿宋_GBK" w:eastAsia="方正仿宋_GBK" w:cs="方正仿宋_GBK"/>
          <w:bCs/>
          <w:sz w:val="32"/>
          <w:szCs w:val="32"/>
          <w:u w:val="single"/>
        </w:rPr>
        <w:t xml:space="preserve">送：校级各部门                                       </w:t>
      </w:r>
      <w:r>
        <w:rPr>
          <w:rFonts w:hint="eastAsia" w:ascii="方正仿宋_GBK" w:hAnsi="方正仿宋_GBK" w:eastAsia="方正仿宋_GBK" w:cs="方正仿宋_GBK"/>
          <w:bCs/>
          <w:sz w:val="32"/>
          <w:szCs w:val="32"/>
          <w:u w:val="single"/>
          <w:lang w:val="en-US" w:eastAsia="zh-CN"/>
        </w:rPr>
        <w:t xml:space="preserve">  </w:t>
      </w:r>
      <w:r>
        <w:rPr>
          <w:rFonts w:hint="eastAsia" w:ascii="方正仿宋_GBK" w:hAnsi="方正仿宋_GBK" w:eastAsia="方正仿宋_GBK" w:cs="方正仿宋_GBK"/>
          <w:bCs/>
          <w:sz w:val="32"/>
          <w:szCs w:val="32"/>
          <w:u w:val="single"/>
        </w:rPr>
        <w:t xml:space="preserve">      </w:t>
      </w:r>
    </w:p>
    <w:p>
      <w:pPr>
        <w:spacing w:line="594" w:lineRule="exact"/>
        <w:rPr>
          <w:rFonts w:ascii="方正仿宋_GBK" w:hAnsi="方正仿宋_GBK" w:eastAsia="方正仿宋_GBK" w:cs="方正仿宋_GBK"/>
          <w:bCs/>
          <w:sz w:val="32"/>
          <w:szCs w:val="32"/>
          <w:u w:val="single"/>
        </w:rPr>
      </w:pPr>
      <w:r>
        <w:rPr>
          <w:rFonts w:hint="eastAsia" w:ascii="方正仿宋_GBK" w:hAnsi="方正仿宋_GBK" w:eastAsia="方正仿宋_GBK" w:cs="方正仿宋_GBK"/>
          <w:bCs/>
          <w:sz w:val="32"/>
          <w:szCs w:val="32"/>
          <w:u w:val="single"/>
        </w:rPr>
        <w:t xml:space="preserve">发：各院团总支                                        </w:t>
      </w:r>
      <w:r>
        <w:rPr>
          <w:rFonts w:hint="eastAsia" w:ascii="方正仿宋_GBK" w:hAnsi="方正仿宋_GBK" w:eastAsia="方正仿宋_GBK" w:cs="方正仿宋_GBK"/>
          <w:bCs/>
          <w:sz w:val="32"/>
          <w:szCs w:val="32"/>
          <w:u w:val="single"/>
          <w:lang w:val="en-US" w:eastAsia="zh-CN"/>
        </w:rPr>
        <w:t xml:space="preserve">   </w:t>
      </w:r>
      <w:r>
        <w:rPr>
          <w:rFonts w:hint="eastAsia" w:ascii="方正仿宋_GBK" w:hAnsi="方正仿宋_GBK" w:eastAsia="方正仿宋_GBK" w:cs="方正仿宋_GBK"/>
          <w:bCs/>
          <w:sz w:val="32"/>
          <w:szCs w:val="32"/>
          <w:u w:val="single"/>
        </w:rPr>
        <w:t xml:space="preserve"> </w:t>
      </w:r>
    </w:p>
    <w:p>
      <w:pPr>
        <w:spacing w:line="500" w:lineRule="exact"/>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Cs/>
          <w:sz w:val="32"/>
          <w:szCs w:val="32"/>
          <w:u w:val="single"/>
        </w:rPr>
        <w:t>共青团重庆电信职业学院委员会        2016年</w:t>
      </w:r>
      <w:r>
        <w:rPr>
          <w:rFonts w:hint="eastAsia" w:ascii="方正仿宋_GBK" w:hAnsi="方正仿宋_GBK" w:eastAsia="方正仿宋_GBK" w:cs="方正仿宋_GBK"/>
          <w:bCs/>
          <w:sz w:val="32"/>
          <w:szCs w:val="32"/>
          <w:u w:val="single"/>
          <w:lang w:val="en-US" w:eastAsia="zh-CN"/>
        </w:rPr>
        <w:t>5</w:t>
      </w:r>
      <w:r>
        <w:rPr>
          <w:rFonts w:hint="eastAsia" w:ascii="方正仿宋_GBK" w:hAnsi="方正仿宋_GBK" w:eastAsia="方正仿宋_GBK" w:cs="方正仿宋_GBK"/>
          <w:bCs/>
          <w:sz w:val="32"/>
          <w:szCs w:val="32"/>
          <w:u w:val="single"/>
        </w:rPr>
        <w:t>月</w:t>
      </w:r>
      <w:r>
        <w:rPr>
          <w:rFonts w:hint="eastAsia" w:ascii="方正仿宋_GBK" w:hAnsi="方正仿宋_GBK" w:eastAsia="方正仿宋_GBK" w:cs="方正仿宋_GBK"/>
          <w:bCs/>
          <w:sz w:val="32"/>
          <w:szCs w:val="32"/>
          <w:u w:val="single"/>
          <w:lang w:val="en-US" w:eastAsia="zh-CN"/>
        </w:rPr>
        <w:t>7</w:t>
      </w:r>
      <w:r>
        <w:rPr>
          <w:rFonts w:hint="eastAsia" w:ascii="方正仿宋_GBK" w:hAnsi="方正仿宋_GBK" w:eastAsia="方正仿宋_GBK" w:cs="方正仿宋_GBK"/>
          <w:bCs/>
          <w:sz w:val="32"/>
          <w:szCs w:val="32"/>
          <w:u w:val="single"/>
        </w:rPr>
        <w:t>日印</w:t>
      </w:r>
      <w:r>
        <w:rPr>
          <w:rFonts w:hint="eastAsia" w:ascii="方正仿宋_GBK" w:hAnsi="方正仿宋_GBK" w:eastAsia="方正仿宋_GBK" w:cs="方正仿宋_GBK"/>
          <w:bCs/>
          <w:sz w:val="32"/>
          <w:szCs w:val="32"/>
          <w:u w:val="single"/>
          <w:lang w:val="en-US" w:eastAsia="zh-CN"/>
        </w:rPr>
        <w:t xml:space="preserve">  </w:t>
      </w:r>
      <w:r>
        <w:rPr>
          <w:rFonts w:hint="eastAsia" w:ascii="方正仿宋_GBK" w:hAnsi="方正仿宋_GBK" w:eastAsia="方正仿宋_GBK" w:cs="方正仿宋_GBK"/>
          <w:bCs/>
          <w:sz w:val="32"/>
          <w:szCs w:val="32"/>
          <w:u w:val="single"/>
        </w:rPr>
        <w:t xml:space="preserve"> </w:t>
      </w:r>
    </w:p>
    <w:p>
      <w:pPr>
        <w:spacing w:line="594" w:lineRule="exact"/>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关于组织开展2016年“中国电信奖学金”暨“践行社会主义核心价值观先进个人”遴选寻访活动的通知</w:t>
      </w:r>
    </w:p>
    <w:p>
      <w:pPr>
        <w:pStyle w:val="3"/>
        <w:keepNext w:val="0"/>
        <w:keepLines w:val="0"/>
        <w:pageBreakBefore w:val="0"/>
        <w:widowControl w:val="0"/>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各省级团委学校部、学联秘书处，中国电信集团各省级公司、股份公司并各省级分公司：</w:t>
      </w:r>
    </w:p>
    <w:p>
      <w:pPr>
        <w:pStyle w:val="3"/>
        <w:keepNext w:val="0"/>
        <w:keepLines w:val="0"/>
        <w:pageBreakBefore w:val="0"/>
        <w:widowControl w:val="0"/>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为在广大青年学生中深入开展培育和践行社会主义核心价值观活动，同时发掘优秀典型和发挥示范作用，引领广大青年学生勤奋学习、砥砺品格、全面发展，为实现中国梦不懈奋斗，共青团中央、中国电信集团公司、全国学联将继续组织开展2016年“中国电信奖学金”暨“践行社会主义核心价值观先进个人”遴选寻访活动。有关事项通知如下。</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参评范围</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全日制非成人教育的各类高等院校在校专科生、本科生、硕士研究生和博士研究生（均不含在职研究生）</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参评条件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1．品学兼优，尤须具有良好的思想道德品质，在青年学生中能够起到可亲、可敬、可信、可学的榜样作用；</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2．在培育和践行社会主义核心价值观活动中涌现出来的典型人物，代表着青春新榜样，能够通过本活动传递校园正能量；</w:t>
      </w:r>
    </w:p>
    <w:p>
      <w:pPr>
        <w:pStyle w:val="3"/>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3．在爱国奉献、道德弘扬、科技创新、自立创业、社会实践、志愿公益等方面有突出事迹或成就者可优先考虑。（详见附件1）</w:t>
      </w:r>
    </w:p>
    <w:p>
      <w:pPr>
        <w:pStyle w:val="3"/>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200"/>
        <w:jc w:val="both"/>
        <w:textAlignment w:val="auto"/>
        <w:outlineLvl w:val="9"/>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三、奖项设置</w:t>
      </w:r>
    </w:p>
    <w:p>
      <w:pPr>
        <w:pStyle w:val="3"/>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分为“中国电信奖学金·天翼奖”暨“践行社会主义核心价值观先进个人标兵”、“中国电信奖学金·飞Young奖”暨“践行社会主义核心价值观先进个人”，具体设置如下。</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“中国电信奖学金·天翼奖”暨“践行社会主义核心价值观先进个人标兵”（50名）</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1．每名学生奖励金额为人民币2万元</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2．中国电信集团为有意愿的获奖学生优先安排岗位实习。</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3．符合中国电信集团及所属单位招聘条件的，可予以直接录用。</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“中国电信奖学金·飞Young奖”暨“践行社会主义核心价值观先进个人”（1700名）</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jc w:val="both"/>
        <w:textAlignment w:val="auto"/>
        <w:outlineLvl w:val="9"/>
        <w:rPr>
          <w:rFonts w:hint="eastAsia" w:ascii="方正黑体_GBK" w:hAnsi="方正黑体_GBK" w:eastAsia="方正黑体_GBK" w:cs="方正黑体_GBK"/>
          <w:b w:val="0"/>
          <w:bCs w:val="0"/>
          <w:color w:val="000000"/>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 xml:space="preserve">    1.每名学生奖励金额为人民币5000元。</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jc w:val="both"/>
        <w:textAlignment w:val="auto"/>
        <w:outlineLvl w:val="9"/>
        <w:rPr>
          <w:rFonts w:hint="eastAsia" w:ascii="方正黑体_GBK" w:hAnsi="方正黑体_GBK" w:eastAsia="方正黑体_GBK" w:cs="方正黑体_GBK"/>
          <w:b w:val="0"/>
          <w:bCs w:val="0"/>
          <w:color w:val="000000"/>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 xml:space="preserve">    2.中国电信集团为有意愿的获奖学生优先安排岗位实习</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jc w:val="both"/>
        <w:textAlignment w:val="auto"/>
        <w:outlineLvl w:val="9"/>
        <w:rPr>
          <w:rFonts w:hint="eastAsia" w:ascii="方正黑体_GBK" w:hAnsi="方正黑体_GBK" w:eastAsia="方正黑体_GBK" w:cs="方正黑体_GBK"/>
          <w:color w:val="000000"/>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 xml:space="preserve">    3.符合中国电信集团及所属单位招聘条件的，在同等条件下可优先录用。</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四、工作程序</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分全国、省级、校级三个层面实施，总体安排如下。（详见附件2）</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校级推荐（2016年5月15日前）：各高校团委会同校内相关部门，对遴选活动进行宣传发动和组织申报，联合所在地区电信公司进行资格审查、遴选评审，每所高校推荐不超过5名候选人至省级评委会。</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省级推荐（2016年5月底前）：由各省级团委、学联、电信公司及有关方面人士组成省级评委会，对高校推荐候选人进行复选，依照分配名额（见附件3），将本省份“中国电信奖学金·飞Young奖”暨“践行社会主义核心价值观先进个人”候选人报至全国评委会，并从中推荐3名“中国电信奖学金·天翼奖”暨“践行社会主义核心价值观先进个人标兵”候选人。</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全国评定（2016年6月20日前）：由共青团中央、全国学联、中国电信集团及有关方面人士组成评委会，对各省份推荐人员进行评审，初步确定获奖者名单并在一定范围内予以公示；经公示无异议后正式发布。</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各省级电信分公司主导选择院校名额所占比例调整至20%，具体名额分配等事宜由各省级电信公司与所在省级团委学校部协商确定。</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五、活动宣传</w:t>
      </w:r>
    </w:p>
    <w:p>
      <w:pPr>
        <w:pStyle w:val="3"/>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1．各高校团委须在校园网、校内海报墙、校报、校广播等发布公告（具体内容将由主办单位统一制作下发），并争取在学校官网主页设置投票专区。</w:t>
      </w:r>
    </w:p>
    <w:p>
      <w:pPr>
        <w:pStyle w:val="3"/>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2．各校园电信营业厅将设立咨询点，提供报名咨询、资料领取等服务。</w:t>
      </w:r>
    </w:p>
    <w:p>
      <w:pPr>
        <w:pStyle w:val="3"/>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3．遴选结束后，各高校团委须在校园网、校内海报墙、校报、校广播等发布结果，并利用校内各类媒体进行宣传报道，扩大活动的影响和覆盖。</w:t>
      </w:r>
    </w:p>
    <w:p>
      <w:pPr>
        <w:pStyle w:val="3"/>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六、有关要求</w:t>
      </w:r>
    </w:p>
    <w:p>
      <w:pPr>
        <w:pStyle w:val="3"/>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1．各地各高校团组织要对此充分重视、认真组织、广泛宣传，要注重坚持公平、公正、公开的遴选原则，组织开展好本级各个环节的工作。</w:t>
      </w:r>
    </w:p>
    <w:p>
      <w:pPr>
        <w:pStyle w:val="3"/>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请各省级评委会参照《2016年“中国电信奖学金”遴选办法》（见附件1），于2016年6月5日前，按照名额分配表（见附件2）中的规定名额，将复评结果及全部材料（发送电子版即可）上报全国评委会。各省份推荐的“中国电信奖学金·天翼奖”候选人须在申请表中注明，事迹材料不少于2000字。</w:t>
      </w:r>
    </w:p>
    <w:p>
      <w:pPr>
        <w:pStyle w:val="3"/>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3．活动相关事宜咨询可通过电子邮件方式发送至主办单位开通的专门邮箱dianxinjxj2016@163.com，将及时进行解答。</w:t>
      </w:r>
    </w:p>
    <w:p>
      <w:pPr>
        <w:pStyle w:val="3"/>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w:t>
      </w:r>
    </w:p>
    <w:p>
      <w:pPr>
        <w:pStyle w:val="3"/>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200"/>
        <w:jc w:val="righ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团中央学校部</w:t>
      </w:r>
      <w:r>
        <w:rPr>
          <w:rFonts w:hint="eastAsia" w:ascii="方正仿宋_GBK" w:hAnsi="方正仿宋_GBK" w:eastAsia="方正仿宋_GBK" w:cs="方正仿宋_GBK"/>
          <w:color w:val="000000"/>
          <w:sz w:val="32"/>
          <w:szCs w:val="32"/>
          <w:lang w:val="en-US" w:eastAsia="zh-CN"/>
        </w:rPr>
        <w:br w:type="textWrapping"/>
      </w:r>
      <w:r>
        <w:rPr>
          <w:rFonts w:hint="eastAsia" w:ascii="方正仿宋_GBK" w:hAnsi="方正仿宋_GBK" w:eastAsia="方正仿宋_GBK" w:cs="方正仿宋_GBK"/>
          <w:color w:val="000000"/>
          <w:sz w:val="32"/>
          <w:szCs w:val="32"/>
          <w:lang w:val="en-US" w:eastAsia="zh-CN"/>
        </w:rPr>
        <w:t>　　全国学联秘书处</w:t>
      </w:r>
      <w:r>
        <w:rPr>
          <w:rFonts w:hint="eastAsia" w:ascii="方正仿宋_GBK" w:hAnsi="方正仿宋_GBK" w:eastAsia="方正仿宋_GBK" w:cs="方正仿宋_GBK"/>
          <w:color w:val="000000"/>
          <w:sz w:val="32"/>
          <w:szCs w:val="32"/>
          <w:lang w:val="en-US" w:eastAsia="zh-CN"/>
        </w:rPr>
        <w:br w:type="textWrapping"/>
      </w:r>
      <w:r>
        <w:rPr>
          <w:rFonts w:hint="eastAsia" w:ascii="方正仿宋_GBK" w:hAnsi="方正仿宋_GBK" w:eastAsia="方正仿宋_GBK" w:cs="方正仿宋_GBK"/>
          <w:color w:val="000000"/>
          <w:sz w:val="32"/>
          <w:szCs w:val="32"/>
          <w:lang w:val="en-US" w:eastAsia="zh-CN"/>
        </w:rPr>
        <w:t>　　中国电信集团政企部</w:t>
      </w:r>
      <w:r>
        <w:rPr>
          <w:rFonts w:hint="eastAsia" w:ascii="方正仿宋_GBK" w:hAnsi="方正仿宋_GBK" w:eastAsia="方正仿宋_GBK" w:cs="方正仿宋_GBK"/>
          <w:color w:val="000000"/>
          <w:sz w:val="32"/>
          <w:szCs w:val="32"/>
          <w:lang w:val="en-US" w:eastAsia="zh-CN"/>
        </w:rPr>
        <w:br w:type="textWrapping"/>
      </w:r>
      <w:r>
        <w:rPr>
          <w:rFonts w:hint="eastAsia" w:ascii="方正仿宋_GBK" w:hAnsi="方正仿宋_GBK" w:eastAsia="方正仿宋_GBK" w:cs="方正仿宋_GBK"/>
          <w:color w:val="000000"/>
          <w:sz w:val="32"/>
          <w:szCs w:val="32"/>
          <w:lang w:val="en-US" w:eastAsia="zh-CN"/>
        </w:rPr>
        <w:t>　　2016年4月1日</w:t>
      </w:r>
    </w:p>
    <w:p>
      <w:pPr>
        <w:pStyle w:val="3"/>
        <w:keepNext w:val="0"/>
        <w:keepLines w:val="0"/>
        <w:pageBreakBefore w:val="0"/>
        <w:widowControl w:val="0"/>
        <w:kinsoku/>
        <w:wordWrap/>
        <w:overflowPunct/>
        <w:topLinePunct w:val="0"/>
        <w:autoSpaceDE/>
        <w:autoSpaceDN/>
        <w:bidi w:val="0"/>
        <w:adjustRightInd/>
        <w:snapToGrid/>
        <w:spacing w:line="594" w:lineRule="exact"/>
        <w:ind w:right="0" w:rightChars="0"/>
        <w:jc w:val="left"/>
        <w:textAlignment w:val="auto"/>
        <w:outlineLvl w:val="9"/>
        <w:rPr>
          <w:rFonts w:eastAsia="方正仿宋简体"/>
          <w:b/>
          <w:sz w:val="32"/>
        </w:rPr>
      </w:pPr>
      <w:r>
        <w:rPr>
          <w:rFonts w:hint="eastAsia" w:ascii="方正仿宋_GBK" w:hAnsi="方正仿宋_GBK" w:eastAsia="方正仿宋_GBK" w:cs="方正仿宋_GBK"/>
          <w:color w:val="000000"/>
          <w:sz w:val="32"/>
          <w:szCs w:val="32"/>
          <w:lang w:val="en-US" w:eastAsia="zh-CN"/>
        </w:rPr>
        <w:t>附件一：</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jc w:val="center"/>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2016年“中国电信奖学金”遴选办法</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一、奖学金</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第一条“中国电信奖学金”由共青团中央、中国电信集团公司及全国学联联合设立。</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第二条活动旨在发掘、树立、宣传优秀青年学生典型，发挥示范作用，引领广大青年学生树立和践行社会主义核心价值观，为实现中国梦不懈奋斗。</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第三条“中国电信奖学金”分为“中国电信奖学金·天翼奖”（50名）和“中国电信奖学金·飞Young奖”（1700名）。“天翼奖”获得者同时为“践行社会主义核心价值观先进个人标兵”、“飞Young奖”获得者同时为“践行社会主义核心价值观先进个人”。</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二、参评范围及时间</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第四条参评对象为全日制非成人教育的各类高等院校在校专科生、本科生、硕士研究生和博士研究生（均不含在职研究生）。</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第五条参评时间为2016年4月至2016年6月，分为校级推荐、省级推荐、全国评定三个阶段。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三、参选条件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第六条“中国电信奖学金”的参选条件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1．品学兼优，尤须具有良好的思想道德品质，在青年学生中能够起到可亲、可敬、可信、可学的榜样作用；</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2．在培育和践行社会主义核心价值观活动中涌现出来的典型人物，代表着青春新榜样，能够通过本活动传递校园正能量；</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3．在爱国奉献、道德弘扬、科技创新、自立创业、社会实践、志愿公益等方面有突出事迹或成就者可优先考虑。</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此外，“中国电信奖学金·飞Young奖”候选人需满足下列条件：上学年考试总成绩在本专业排前5名，历次考试没有不及格科目。</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中国电信奖学金·天翼奖”候选人需满足下列条件：（1）符合“中国电信奖学金·飞Young奖”参选条件。（2）创新创业能力较为突出，取得一定成果。如，获得国家专利、获得“挑战杯”系列竞赛或“创青春”创业大赛全国二等奖（银奖）以上奖励、创新成果被有关方面采纳应用、参与团中央和中国电信相关部门合作实施的“学子公司”计划并取得较好成果以及在其它创新创业活动中取得成果。（以上成果、奖励等需出具相关证明）</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四、组织机构</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第七条活动由全国评委会、各省级评委会和各校级评委会组织开展。</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第八条各校级评委会由一名校领导主持，由学校团委、相关部门负责人及市级电信公司相关负责人联合组成，负责本校奖学金候选人的资格审查、初评和推荐工作。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第九条 各省级评委会由各省级团委、学联会同各有关部门负责人及省级电信公司有关负责人和专家组成，负责本地奖学金候选人的推荐工作。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第十条全国评委会由共青团中央、中国电信集团公司、全国学联会同有关部门负责人及专家联合组成，负责活动的评审、领导和协调工作。全国评委会是奖学金遴选活动的最高机构，具有最终裁决权。</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五、工作程序</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第十一条遴选活动的基本程序：</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1．学生个人可至团中央学校部网站（http://xxgqt.youth.cn/）或各校园电信营业厅下载申报表进行申报，学校团组织负责申报组织工作。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2．校级评委会进行审核确认、初评，并推荐不超过5人作为本校候选人推荐至省级评委会。</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3．省级评委会进行复评，根据分配名额推荐本省份“中国电信奖学金·飞Young奖”候选人，并从中推荐3名“中国电信奖学金·天翼奖”候选人。各地可结合实际，对遴选活动开设网络投票平台。</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4．全国评委会对各省份推荐人选进行终审，确定50名“中国电信奖学金·天翼奖”及1700名“中国电信奖学金·飞Young奖”获奖者。终审前将在有关媒体平台开设“中国电信奖学金·天翼奖”网络投票平台，结果作为评审参考依据。获奖者名单将在一定范围内予以公示；经公示无异议后正式发布。</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第十二条各级评委会产生候选人名单后，应即通报候选人所在单位，在一定范围内进行公示并保留一定时间的投诉期。收到投诉后，应立即组织调查；经调查确认不符合资格或条件者，应采取相应措施，同时通报有关单位和全国评委会。</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第十三条本评选办法解释权归“中国电信奖学金”全国评委会。</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200"/>
        <w:jc w:val="both"/>
        <w:textAlignment w:val="auto"/>
        <w:outlineLvl w:val="9"/>
        <w:rPr>
          <w:rFonts w:hint="eastAsia" w:ascii="方正仿宋_GBK" w:hAnsi="方正仿宋_GBK" w:eastAsia="方正仿宋_GBK" w:cs="方正仿宋_GBK"/>
          <w:color w:val="000000"/>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jc w:val="both"/>
        <w:textAlignment w:val="auto"/>
        <w:outlineLvl w:val="9"/>
        <w:rPr>
          <w:rFonts w:hint="eastAsia" w:ascii="方正仿宋_GBK" w:hAnsi="方正仿宋_GBK" w:eastAsia="方正仿宋_GBK" w:cs="方正仿宋_GBK"/>
          <w:color w:val="000000"/>
          <w:sz w:val="32"/>
          <w:szCs w:val="32"/>
          <w:lang w:val="en-US" w:eastAsia="zh-CN"/>
        </w:rPr>
      </w:pPr>
    </w:p>
    <w:p>
      <w:pPr>
        <w:spacing w:line="560" w:lineRule="exact"/>
        <w:jc w:val="both"/>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附件二：</w:t>
      </w:r>
    </w:p>
    <w:p>
      <w:pPr>
        <w:spacing w:line="56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名额分配表</w:t>
      </w:r>
    </w:p>
    <w:p>
      <w:pPr>
        <w:spacing w:line="56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（总计1750人）</w:t>
      </w:r>
    </w:p>
    <w:tbl>
      <w:tblPr>
        <w:tblStyle w:val="11"/>
        <w:tblW w:w="7974"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1978"/>
        <w:gridCol w:w="1835"/>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4" w:hRule="atLeast"/>
        </w:trPr>
        <w:tc>
          <w:tcPr>
            <w:tcW w:w="2042"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省份</w:t>
            </w:r>
          </w:p>
        </w:tc>
        <w:tc>
          <w:tcPr>
            <w:tcW w:w="1978"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名额</w:t>
            </w:r>
          </w:p>
        </w:tc>
        <w:tc>
          <w:tcPr>
            <w:tcW w:w="1835"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省份</w:t>
            </w:r>
          </w:p>
        </w:tc>
        <w:tc>
          <w:tcPr>
            <w:tcW w:w="2119"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2042"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北京</w:t>
            </w:r>
          </w:p>
        </w:tc>
        <w:tc>
          <w:tcPr>
            <w:tcW w:w="1978"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65</w:t>
            </w:r>
          </w:p>
        </w:tc>
        <w:tc>
          <w:tcPr>
            <w:tcW w:w="1835"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湖北</w:t>
            </w:r>
          </w:p>
        </w:tc>
        <w:tc>
          <w:tcPr>
            <w:tcW w:w="2119"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xml:space="preserve">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42"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天津</w:t>
            </w:r>
          </w:p>
        </w:tc>
        <w:tc>
          <w:tcPr>
            <w:tcW w:w="1978"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35</w:t>
            </w:r>
          </w:p>
        </w:tc>
        <w:tc>
          <w:tcPr>
            <w:tcW w:w="1835"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湖南</w:t>
            </w:r>
          </w:p>
        </w:tc>
        <w:tc>
          <w:tcPr>
            <w:tcW w:w="2119"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xml:space="preserve">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42"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河北</w:t>
            </w:r>
          </w:p>
        </w:tc>
        <w:tc>
          <w:tcPr>
            <w:tcW w:w="1978"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79</w:t>
            </w:r>
          </w:p>
        </w:tc>
        <w:tc>
          <w:tcPr>
            <w:tcW w:w="1835"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广东</w:t>
            </w:r>
          </w:p>
        </w:tc>
        <w:tc>
          <w:tcPr>
            <w:tcW w:w="2119"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2042"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山西</w:t>
            </w:r>
          </w:p>
        </w:tc>
        <w:tc>
          <w:tcPr>
            <w:tcW w:w="1978"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55</w:t>
            </w:r>
          </w:p>
        </w:tc>
        <w:tc>
          <w:tcPr>
            <w:tcW w:w="1835"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广西</w:t>
            </w:r>
          </w:p>
        </w:tc>
        <w:tc>
          <w:tcPr>
            <w:tcW w:w="2119"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xml:space="preserve">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42"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内蒙古</w:t>
            </w:r>
          </w:p>
        </w:tc>
        <w:tc>
          <w:tcPr>
            <w:tcW w:w="1978"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37</w:t>
            </w:r>
          </w:p>
        </w:tc>
        <w:tc>
          <w:tcPr>
            <w:tcW w:w="1835"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海南</w:t>
            </w:r>
          </w:p>
        </w:tc>
        <w:tc>
          <w:tcPr>
            <w:tcW w:w="2119"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xml:space="preserve">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42"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辽宁</w:t>
            </w:r>
          </w:p>
        </w:tc>
        <w:tc>
          <w:tcPr>
            <w:tcW w:w="1978"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81</w:t>
            </w:r>
          </w:p>
        </w:tc>
        <w:tc>
          <w:tcPr>
            <w:tcW w:w="1835"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四川</w:t>
            </w:r>
          </w:p>
        </w:tc>
        <w:tc>
          <w:tcPr>
            <w:tcW w:w="2119"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2042"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吉林</w:t>
            </w:r>
          </w:p>
        </w:tc>
        <w:tc>
          <w:tcPr>
            <w:tcW w:w="1978"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40</w:t>
            </w:r>
          </w:p>
        </w:tc>
        <w:tc>
          <w:tcPr>
            <w:tcW w:w="1835"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重庆</w:t>
            </w:r>
          </w:p>
        </w:tc>
        <w:tc>
          <w:tcPr>
            <w:tcW w:w="2119"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42"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黑龙江</w:t>
            </w:r>
          </w:p>
        </w:tc>
        <w:tc>
          <w:tcPr>
            <w:tcW w:w="1978"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61</w:t>
            </w:r>
          </w:p>
        </w:tc>
        <w:tc>
          <w:tcPr>
            <w:tcW w:w="1835"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贵州</w:t>
            </w:r>
          </w:p>
        </w:tc>
        <w:tc>
          <w:tcPr>
            <w:tcW w:w="2119"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xml:space="preserve">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42"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上海</w:t>
            </w:r>
          </w:p>
        </w:tc>
        <w:tc>
          <w:tcPr>
            <w:tcW w:w="1978"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52</w:t>
            </w:r>
          </w:p>
        </w:tc>
        <w:tc>
          <w:tcPr>
            <w:tcW w:w="1835"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云南</w:t>
            </w:r>
          </w:p>
        </w:tc>
        <w:tc>
          <w:tcPr>
            <w:tcW w:w="2119"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xml:space="preserve">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2042"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江苏</w:t>
            </w:r>
          </w:p>
        </w:tc>
        <w:tc>
          <w:tcPr>
            <w:tcW w:w="1978"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103</w:t>
            </w:r>
          </w:p>
        </w:tc>
        <w:tc>
          <w:tcPr>
            <w:tcW w:w="1835"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西藏</w:t>
            </w:r>
          </w:p>
        </w:tc>
        <w:tc>
          <w:tcPr>
            <w:tcW w:w="2119"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42"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浙江</w:t>
            </w:r>
          </w:p>
        </w:tc>
        <w:tc>
          <w:tcPr>
            <w:tcW w:w="1978"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64</w:t>
            </w:r>
          </w:p>
        </w:tc>
        <w:tc>
          <w:tcPr>
            <w:tcW w:w="1835"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陕西</w:t>
            </w:r>
          </w:p>
        </w:tc>
        <w:tc>
          <w:tcPr>
            <w:tcW w:w="2119"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xml:space="preserve">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42"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安徽</w:t>
            </w:r>
          </w:p>
        </w:tc>
        <w:tc>
          <w:tcPr>
            <w:tcW w:w="1978"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83</w:t>
            </w:r>
          </w:p>
        </w:tc>
        <w:tc>
          <w:tcPr>
            <w:tcW w:w="1835"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甘肃</w:t>
            </w:r>
          </w:p>
        </w:tc>
        <w:tc>
          <w:tcPr>
            <w:tcW w:w="2119"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xml:space="preserve">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2042"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福建</w:t>
            </w:r>
          </w:p>
        </w:tc>
        <w:tc>
          <w:tcPr>
            <w:tcW w:w="1978"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61</w:t>
            </w:r>
          </w:p>
        </w:tc>
        <w:tc>
          <w:tcPr>
            <w:tcW w:w="1835"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青海</w:t>
            </w:r>
          </w:p>
        </w:tc>
        <w:tc>
          <w:tcPr>
            <w:tcW w:w="2119"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42"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江西</w:t>
            </w:r>
          </w:p>
        </w:tc>
        <w:tc>
          <w:tcPr>
            <w:tcW w:w="1978"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64</w:t>
            </w:r>
          </w:p>
        </w:tc>
        <w:tc>
          <w:tcPr>
            <w:tcW w:w="1835"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宁夏</w:t>
            </w:r>
          </w:p>
        </w:tc>
        <w:tc>
          <w:tcPr>
            <w:tcW w:w="2119"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xml:space="preserve">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42"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山东</w:t>
            </w:r>
          </w:p>
        </w:tc>
        <w:tc>
          <w:tcPr>
            <w:tcW w:w="1978"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100</w:t>
            </w:r>
          </w:p>
        </w:tc>
        <w:tc>
          <w:tcPr>
            <w:tcW w:w="1835"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新疆</w:t>
            </w:r>
          </w:p>
        </w:tc>
        <w:tc>
          <w:tcPr>
            <w:tcW w:w="2119"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xml:space="preserve">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2042"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河南</w:t>
            </w:r>
          </w:p>
        </w:tc>
        <w:tc>
          <w:tcPr>
            <w:tcW w:w="1978"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94</w:t>
            </w:r>
          </w:p>
        </w:tc>
        <w:tc>
          <w:tcPr>
            <w:tcW w:w="1835"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兵团</w:t>
            </w:r>
          </w:p>
        </w:tc>
        <w:tc>
          <w:tcPr>
            <w:tcW w:w="2119" w:type="dxa"/>
            <w:vAlign w:val="center"/>
          </w:tcPr>
          <w:p>
            <w:pPr>
              <w:spacing w:line="48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4</w:t>
            </w:r>
          </w:p>
        </w:tc>
      </w:tr>
    </w:tbl>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jc w:val="both"/>
        <w:textAlignment w:val="auto"/>
        <w:outlineLvl w:val="9"/>
        <w:rPr>
          <w:rFonts w:hint="eastAsia" w:ascii="方正仿宋_GBK" w:hAnsi="方正仿宋_GBK" w:eastAsia="方正仿宋_GBK" w:cs="方正仿宋_GBK"/>
          <w:color w:val="000000"/>
          <w:sz w:val="32"/>
          <w:szCs w:val="32"/>
          <w:lang w:val="en-US" w:eastAsia="zh-CN"/>
        </w:rPr>
      </w:pPr>
    </w:p>
    <w:p>
      <w:pPr/>
    </w:p>
    <w:p>
      <w:pPr>
        <w:pStyle w:val="3"/>
        <w:keepNext w:val="0"/>
        <w:keepLines w:val="0"/>
        <w:pageBreakBefore w:val="0"/>
        <w:widowControl w:val="0"/>
        <w:kinsoku/>
        <w:wordWrap/>
        <w:overflowPunct/>
        <w:topLinePunct w:val="0"/>
        <w:autoSpaceDE/>
        <w:autoSpaceDN/>
        <w:bidi w:val="0"/>
        <w:adjustRightInd/>
        <w:snapToGrid/>
        <w:spacing w:line="594" w:lineRule="exact"/>
        <w:ind w:right="0" w:rightChars="0"/>
        <w:jc w:val="left"/>
        <w:textAlignment w:val="auto"/>
        <w:outlineLvl w:val="9"/>
        <w:rPr>
          <w:rFonts w:hint="eastAsia" w:ascii="方正仿宋_GBK" w:hAnsi="方正仿宋_GBK" w:eastAsia="方正仿宋_GBK" w:cs="方正仿宋_GBK"/>
          <w:color w:val="000000"/>
          <w:sz w:val="32"/>
          <w:szCs w:val="32"/>
          <w:lang w:val="en-US" w:eastAsia="zh-CN"/>
        </w:rPr>
      </w:pPr>
    </w:p>
    <w:p>
      <w:pPr>
        <w:spacing w:line="500" w:lineRule="exact"/>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附件三：</w:t>
      </w:r>
    </w:p>
    <w:p>
      <w:pPr>
        <w:spacing w:line="40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申报表</w:t>
      </w:r>
    </w:p>
    <w:p>
      <w:pPr>
        <w:spacing w:line="400" w:lineRule="exact"/>
        <w:jc w:val="center"/>
        <w:rPr>
          <w:rFonts w:hint="eastAsia" w:ascii="方正仿宋_GBK" w:hAnsi="方正仿宋_GBK" w:eastAsia="方正仿宋_GBK" w:cs="方正仿宋_GBK"/>
          <w:b w:val="0"/>
          <w:bCs/>
          <w:sz w:val="32"/>
          <w:szCs w:val="32"/>
        </w:rPr>
      </w:pPr>
    </w:p>
    <w:p>
      <w:pPr>
        <w:spacing w:line="400" w:lineRule="exact"/>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省份：学校：年月日</w:t>
      </w:r>
    </w:p>
    <w:tbl>
      <w:tblPr>
        <w:tblStyle w:val="11"/>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42"/>
        <w:gridCol w:w="844"/>
        <w:gridCol w:w="715"/>
        <w:gridCol w:w="1068"/>
        <w:gridCol w:w="485"/>
        <w:gridCol w:w="18"/>
        <w:gridCol w:w="412"/>
        <w:gridCol w:w="853"/>
        <w:gridCol w:w="1384"/>
        <w:gridCol w:w="102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姓名</w:t>
            </w:r>
          </w:p>
        </w:tc>
        <w:tc>
          <w:tcPr>
            <w:tcW w:w="98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b w:val="0"/>
                <w:bCs/>
                <w:sz w:val="32"/>
                <w:szCs w:val="32"/>
              </w:rPr>
            </w:pPr>
          </w:p>
        </w:tc>
        <w:tc>
          <w:tcPr>
            <w:tcW w:w="7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性别</w:t>
            </w:r>
          </w:p>
        </w:tc>
        <w:tc>
          <w:tcPr>
            <w:tcW w:w="10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b w:val="0"/>
                <w:bCs/>
                <w:sz w:val="32"/>
                <w:szCs w:val="32"/>
              </w:rPr>
            </w:pPr>
          </w:p>
        </w:tc>
        <w:tc>
          <w:tcPr>
            <w:tcW w:w="91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民族</w:t>
            </w:r>
          </w:p>
        </w:tc>
        <w:tc>
          <w:tcPr>
            <w:tcW w:w="8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b w:val="0"/>
                <w:bCs/>
                <w:sz w:val="32"/>
                <w:szCs w:val="32"/>
              </w:rPr>
            </w:pPr>
          </w:p>
        </w:tc>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出生年月</w:t>
            </w:r>
          </w:p>
        </w:tc>
        <w:tc>
          <w:tcPr>
            <w:tcW w:w="102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_GBK" w:hAnsi="方正仿宋_GBK" w:eastAsia="方正仿宋_GBK" w:cs="方正仿宋_GBK"/>
                <w:b w:val="0"/>
                <w:bCs/>
                <w:sz w:val="32"/>
                <w:szCs w:val="32"/>
              </w:rPr>
            </w:pPr>
          </w:p>
        </w:tc>
        <w:tc>
          <w:tcPr>
            <w:tcW w:w="1417" w:type="dxa"/>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个人</w:t>
            </w:r>
          </w:p>
          <w:p>
            <w:pPr>
              <w:spacing w:line="36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免冠</w:t>
            </w:r>
          </w:p>
          <w:p>
            <w:pPr>
              <w:spacing w:line="36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283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所在院系、专业及年级</w:t>
            </w:r>
          </w:p>
        </w:tc>
        <w:tc>
          <w:tcPr>
            <w:tcW w:w="198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ind w:firstLine="2521" w:firstLineChars="1050"/>
              <w:rPr>
                <w:rFonts w:hint="eastAsia" w:ascii="方正仿宋_GBK" w:hAnsi="方正仿宋_GBK" w:eastAsia="方正仿宋_GBK" w:cs="方正仿宋_GBK"/>
                <w:b w:val="0"/>
                <w:bCs/>
                <w:sz w:val="32"/>
                <w:szCs w:val="32"/>
              </w:rPr>
            </w:pPr>
          </w:p>
          <w:p>
            <w:pPr>
              <w:spacing w:line="360" w:lineRule="exact"/>
              <w:rPr>
                <w:rFonts w:hint="eastAsia" w:ascii="方正仿宋_GBK" w:hAnsi="方正仿宋_GBK" w:eastAsia="方正仿宋_GBK" w:cs="方正仿宋_GBK"/>
                <w:b w:val="0"/>
                <w:bCs/>
                <w:sz w:val="32"/>
                <w:szCs w:val="32"/>
              </w:rPr>
            </w:pPr>
          </w:p>
        </w:tc>
        <w:tc>
          <w:tcPr>
            <w:tcW w:w="223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上学年专业排名</w:t>
            </w:r>
          </w:p>
        </w:tc>
        <w:tc>
          <w:tcPr>
            <w:tcW w:w="102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_GBK" w:hAnsi="方正仿宋_GBK" w:eastAsia="方正仿宋_GBK" w:cs="方正仿宋_GBK"/>
                <w:b w:val="0"/>
                <w:bCs/>
                <w:sz w:val="32"/>
                <w:szCs w:val="32"/>
              </w:rPr>
            </w:pPr>
          </w:p>
        </w:tc>
        <w:tc>
          <w:tcPr>
            <w:tcW w:w="1417" w:type="dxa"/>
            <w:vMerge w:val="continue"/>
            <w:tcBorders>
              <w:left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b w:val="0"/>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27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手机号码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b w:val="0"/>
                <w:bCs/>
                <w:sz w:val="32"/>
                <w:szCs w:val="32"/>
              </w:rPr>
            </w:pPr>
          </w:p>
        </w:tc>
        <w:tc>
          <w:tcPr>
            <w:tcW w:w="198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邮箱</w:t>
            </w:r>
          </w:p>
        </w:tc>
        <w:tc>
          <w:tcPr>
            <w:tcW w:w="326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b w:val="0"/>
                <w:bCs/>
                <w:sz w:val="32"/>
                <w:szCs w:val="32"/>
              </w:rPr>
            </w:pPr>
          </w:p>
        </w:tc>
        <w:tc>
          <w:tcPr>
            <w:tcW w:w="1417" w:type="dxa"/>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b w:val="0"/>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8" w:hRule="atLeast"/>
        </w:trPr>
        <w:tc>
          <w:tcPr>
            <w:tcW w:w="1277" w:type="dxa"/>
            <w:gridSpan w:val="2"/>
            <w:tcBorders>
              <w:top w:val="single" w:color="auto" w:sz="4" w:space="0"/>
              <w:left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主要事迹（详细内容及证明材料请附后）</w:t>
            </w:r>
          </w:p>
          <w:p>
            <w:pPr>
              <w:spacing w:line="360" w:lineRule="exact"/>
              <w:jc w:val="center"/>
              <w:rPr>
                <w:rFonts w:hint="eastAsia" w:ascii="方正仿宋_GBK" w:hAnsi="方正仿宋_GBK" w:eastAsia="方正仿宋_GBK" w:cs="方正仿宋_GBK"/>
                <w:b w:val="0"/>
                <w:bCs/>
                <w:sz w:val="32"/>
                <w:szCs w:val="32"/>
              </w:rPr>
            </w:pPr>
          </w:p>
        </w:tc>
        <w:tc>
          <w:tcPr>
            <w:tcW w:w="8221" w:type="dxa"/>
            <w:gridSpan w:val="10"/>
            <w:tcBorders>
              <w:top w:val="single" w:color="auto" w:sz="4" w:space="0"/>
              <w:left w:val="single" w:color="auto" w:sz="4" w:space="0"/>
              <w:right w:val="single" w:color="auto" w:sz="4" w:space="0"/>
            </w:tcBorders>
            <w:vAlign w:val="center"/>
          </w:tcPr>
          <w:p>
            <w:pPr>
              <w:spacing w:line="360" w:lineRule="exact"/>
              <w:rPr>
                <w:rFonts w:hint="eastAsia" w:ascii="方正仿宋_GBK" w:hAnsi="方正仿宋_GBK" w:eastAsia="方正仿宋_GBK" w:cs="方正仿宋_GBK"/>
                <w:b w:val="0"/>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3" w:hRule="atLeast"/>
        </w:trPr>
        <w:tc>
          <w:tcPr>
            <w:tcW w:w="4389"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校团委意见</w:t>
            </w:r>
          </w:p>
          <w:p>
            <w:pPr>
              <w:spacing w:line="360" w:lineRule="exact"/>
              <w:jc w:val="left"/>
              <w:rPr>
                <w:rFonts w:hint="eastAsia" w:ascii="方正仿宋_GBK" w:hAnsi="方正仿宋_GBK" w:eastAsia="方正仿宋_GBK" w:cs="方正仿宋_GBK"/>
                <w:b w:val="0"/>
                <w:bCs/>
                <w:sz w:val="32"/>
                <w:szCs w:val="32"/>
              </w:rPr>
            </w:pPr>
          </w:p>
          <w:p>
            <w:pPr>
              <w:spacing w:line="360" w:lineRule="exact"/>
              <w:jc w:val="left"/>
              <w:rPr>
                <w:rFonts w:hint="eastAsia" w:ascii="方正仿宋_GBK" w:hAnsi="方正仿宋_GBK" w:eastAsia="方正仿宋_GBK" w:cs="方正仿宋_GBK"/>
                <w:b w:val="0"/>
                <w:bCs/>
                <w:sz w:val="32"/>
                <w:szCs w:val="32"/>
              </w:rPr>
            </w:pPr>
          </w:p>
          <w:p>
            <w:pPr>
              <w:spacing w:line="360" w:lineRule="exact"/>
              <w:jc w:val="left"/>
              <w:rPr>
                <w:rFonts w:hint="eastAsia" w:ascii="方正仿宋_GBK" w:hAnsi="方正仿宋_GBK" w:eastAsia="方正仿宋_GBK" w:cs="方正仿宋_GBK"/>
                <w:b w:val="0"/>
                <w:bCs/>
                <w:sz w:val="32"/>
                <w:szCs w:val="32"/>
              </w:rPr>
            </w:pPr>
          </w:p>
          <w:p>
            <w:pPr>
              <w:spacing w:line="360" w:lineRule="exact"/>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盖章（签名）：</w:t>
            </w:r>
          </w:p>
          <w:p>
            <w:pPr>
              <w:spacing w:line="360" w:lineRule="exact"/>
              <w:jc w:val="right"/>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年</w:t>
            </w:r>
            <w:r>
              <w:rPr>
                <w:rFonts w:hint="eastAsia" w:ascii="方正仿宋_GBK" w:hAnsi="方正仿宋_GBK" w:eastAsia="方正仿宋_GBK" w:cs="方正仿宋_GBK"/>
                <w:b w:val="0"/>
                <w:bCs/>
                <w:sz w:val="32"/>
                <w:szCs w:val="32"/>
                <w:lang w:val="en-US" w:eastAsia="zh-CN"/>
              </w:rPr>
              <w:t xml:space="preserve">  </w:t>
            </w:r>
            <w:r>
              <w:rPr>
                <w:rFonts w:hint="eastAsia" w:ascii="方正仿宋_GBK" w:hAnsi="方正仿宋_GBK" w:eastAsia="方正仿宋_GBK" w:cs="方正仿宋_GBK"/>
                <w:b w:val="0"/>
                <w:bCs/>
                <w:sz w:val="32"/>
                <w:szCs w:val="32"/>
              </w:rPr>
              <w:t>月</w:t>
            </w:r>
            <w:r>
              <w:rPr>
                <w:rFonts w:hint="eastAsia" w:ascii="方正仿宋_GBK" w:hAnsi="方正仿宋_GBK" w:eastAsia="方正仿宋_GBK" w:cs="方正仿宋_GBK"/>
                <w:b w:val="0"/>
                <w:bCs/>
                <w:sz w:val="32"/>
                <w:szCs w:val="32"/>
                <w:lang w:val="en-US" w:eastAsia="zh-CN"/>
              </w:rPr>
              <w:t xml:space="preserve">  </w:t>
            </w:r>
            <w:r>
              <w:rPr>
                <w:rFonts w:hint="eastAsia" w:ascii="方正仿宋_GBK" w:hAnsi="方正仿宋_GBK" w:eastAsia="方正仿宋_GBK" w:cs="方正仿宋_GBK"/>
                <w:b w:val="0"/>
                <w:bCs/>
                <w:sz w:val="32"/>
                <w:szCs w:val="32"/>
              </w:rPr>
              <w:t>日</w:t>
            </w:r>
          </w:p>
        </w:tc>
        <w:tc>
          <w:tcPr>
            <w:tcW w:w="5109"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省级学联意见</w:t>
            </w:r>
          </w:p>
          <w:p>
            <w:pPr>
              <w:spacing w:line="360" w:lineRule="exact"/>
              <w:rPr>
                <w:rFonts w:hint="eastAsia" w:ascii="方正仿宋_GBK" w:hAnsi="方正仿宋_GBK" w:eastAsia="方正仿宋_GBK" w:cs="方正仿宋_GBK"/>
                <w:b w:val="0"/>
                <w:bCs/>
                <w:sz w:val="32"/>
                <w:szCs w:val="32"/>
              </w:rPr>
            </w:pPr>
          </w:p>
          <w:p>
            <w:pPr>
              <w:spacing w:line="360" w:lineRule="exact"/>
              <w:rPr>
                <w:rFonts w:hint="eastAsia" w:ascii="方正仿宋_GBK" w:hAnsi="方正仿宋_GBK" w:eastAsia="方正仿宋_GBK" w:cs="方正仿宋_GBK"/>
                <w:b w:val="0"/>
                <w:bCs/>
                <w:sz w:val="32"/>
                <w:szCs w:val="32"/>
              </w:rPr>
            </w:pPr>
          </w:p>
          <w:p>
            <w:pPr>
              <w:spacing w:line="360" w:lineRule="exact"/>
              <w:rPr>
                <w:rFonts w:hint="eastAsia" w:ascii="方正仿宋_GBK" w:hAnsi="方正仿宋_GBK" w:eastAsia="方正仿宋_GBK" w:cs="方正仿宋_GBK"/>
                <w:b w:val="0"/>
                <w:bCs/>
                <w:sz w:val="32"/>
                <w:szCs w:val="32"/>
              </w:rPr>
            </w:pPr>
          </w:p>
          <w:p>
            <w:pPr>
              <w:spacing w:line="360" w:lineRule="exact"/>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盖章（签名）：</w:t>
            </w:r>
          </w:p>
          <w:p>
            <w:pPr>
              <w:spacing w:line="360" w:lineRule="exact"/>
              <w:ind w:firstLine="1561" w:firstLineChars="650"/>
              <w:jc w:val="both"/>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lang w:val="en-US" w:eastAsia="zh-CN"/>
              </w:rPr>
              <w:t xml:space="preserve">       </w:t>
            </w:r>
            <w:r>
              <w:rPr>
                <w:rFonts w:hint="eastAsia" w:ascii="方正仿宋_GBK" w:hAnsi="方正仿宋_GBK" w:eastAsia="方正仿宋_GBK" w:cs="方正仿宋_GBK"/>
                <w:b w:val="0"/>
                <w:bCs/>
                <w:sz w:val="32"/>
                <w:szCs w:val="32"/>
              </w:rPr>
              <w:t>年</w:t>
            </w:r>
            <w:r>
              <w:rPr>
                <w:rFonts w:hint="eastAsia" w:ascii="方正仿宋_GBK" w:hAnsi="方正仿宋_GBK" w:eastAsia="方正仿宋_GBK" w:cs="方正仿宋_GBK"/>
                <w:b w:val="0"/>
                <w:bCs/>
                <w:sz w:val="32"/>
                <w:szCs w:val="32"/>
                <w:lang w:val="en-US" w:eastAsia="zh-CN"/>
              </w:rPr>
              <w:t xml:space="preserve">  </w:t>
            </w:r>
            <w:r>
              <w:rPr>
                <w:rFonts w:hint="eastAsia" w:ascii="方正仿宋_GBK" w:hAnsi="方正仿宋_GBK" w:eastAsia="方正仿宋_GBK" w:cs="方正仿宋_GBK"/>
                <w:b w:val="0"/>
                <w:bCs/>
                <w:sz w:val="32"/>
                <w:szCs w:val="32"/>
              </w:rPr>
              <w:t>月</w:t>
            </w:r>
            <w:r>
              <w:rPr>
                <w:rFonts w:hint="eastAsia" w:ascii="方正仿宋_GBK" w:hAnsi="方正仿宋_GBK" w:eastAsia="方正仿宋_GBK" w:cs="方正仿宋_GBK"/>
                <w:b w:val="0"/>
                <w:bCs/>
                <w:sz w:val="32"/>
                <w:szCs w:val="32"/>
                <w:lang w:val="en-US" w:eastAsia="zh-CN"/>
              </w:rPr>
              <w:t xml:space="preserve">  </w:t>
            </w:r>
            <w:r>
              <w:rPr>
                <w:rFonts w:hint="eastAsia" w:ascii="方正仿宋_GBK" w:hAnsi="方正仿宋_GBK" w:eastAsia="方正仿宋_GBK" w:cs="方正仿宋_GBK"/>
                <w:b w:val="0"/>
                <w:bCs/>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trPr>
        <w:tc>
          <w:tcPr>
            <w:tcW w:w="4407"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省级团委意见</w:t>
            </w:r>
          </w:p>
          <w:p>
            <w:pPr>
              <w:spacing w:line="360" w:lineRule="exact"/>
              <w:rPr>
                <w:rFonts w:hint="eastAsia" w:ascii="方正仿宋_GBK" w:hAnsi="方正仿宋_GBK" w:eastAsia="方正仿宋_GBK" w:cs="方正仿宋_GBK"/>
                <w:b w:val="0"/>
                <w:bCs/>
                <w:sz w:val="32"/>
                <w:szCs w:val="32"/>
              </w:rPr>
            </w:pPr>
          </w:p>
          <w:p>
            <w:pPr>
              <w:spacing w:line="360" w:lineRule="exact"/>
              <w:rPr>
                <w:rFonts w:hint="eastAsia" w:ascii="方正仿宋_GBK" w:hAnsi="方正仿宋_GBK" w:eastAsia="方正仿宋_GBK" w:cs="方正仿宋_GBK"/>
                <w:b w:val="0"/>
                <w:bCs/>
                <w:sz w:val="32"/>
                <w:szCs w:val="32"/>
              </w:rPr>
            </w:pPr>
          </w:p>
          <w:p>
            <w:pPr>
              <w:spacing w:line="360" w:lineRule="exact"/>
              <w:rPr>
                <w:rFonts w:hint="eastAsia" w:ascii="方正仿宋_GBK" w:hAnsi="方正仿宋_GBK" w:eastAsia="方正仿宋_GBK" w:cs="方正仿宋_GBK"/>
                <w:b w:val="0"/>
                <w:bCs/>
                <w:sz w:val="32"/>
                <w:szCs w:val="32"/>
              </w:rPr>
            </w:pPr>
          </w:p>
          <w:p>
            <w:pPr>
              <w:spacing w:line="360" w:lineRule="exact"/>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盖章（签名）：</w:t>
            </w:r>
          </w:p>
          <w:p>
            <w:pPr>
              <w:spacing w:line="360" w:lineRule="exact"/>
              <w:ind w:firstLine="235" w:firstLineChars="98"/>
              <w:jc w:val="right"/>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年</w:t>
            </w:r>
            <w:r>
              <w:rPr>
                <w:rFonts w:hint="eastAsia" w:ascii="方正仿宋_GBK" w:hAnsi="方正仿宋_GBK" w:eastAsia="方正仿宋_GBK" w:cs="方正仿宋_GBK"/>
                <w:b w:val="0"/>
                <w:bCs/>
                <w:sz w:val="32"/>
                <w:szCs w:val="32"/>
                <w:lang w:val="en-US" w:eastAsia="zh-CN"/>
              </w:rPr>
              <w:t xml:space="preserve">  </w:t>
            </w:r>
            <w:r>
              <w:rPr>
                <w:rFonts w:hint="eastAsia" w:ascii="方正仿宋_GBK" w:hAnsi="方正仿宋_GBK" w:eastAsia="方正仿宋_GBK" w:cs="方正仿宋_GBK"/>
                <w:b w:val="0"/>
                <w:bCs/>
                <w:sz w:val="32"/>
                <w:szCs w:val="32"/>
              </w:rPr>
              <w:t>月</w:t>
            </w:r>
            <w:r>
              <w:rPr>
                <w:rFonts w:hint="eastAsia" w:ascii="方正仿宋_GBK" w:hAnsi="方正仿宋_GBK" w:eastAsia="方正仿宋_GBK" w:cs="方正仿宋_GBK"/>
                <w:b w:val="0"/>
                <w:bCs/>
                <w:sz w:val="32"/>
                <w:szCs w:val="32"/>
                <w:lang w:val="en-US" w:eastAsia="zh-CN"/>
              </w:rPr>
              <w:t xml:space="preserve">  </w:t>
            </w:r>
            <w:r>
              <w:rPr>
                <w:rFonts w:hint="eastAsia" w:ascii="方正仿宋_GBK" w:hAnsi="方正仿宋_GBK" w:eastAsia="方正仿宋_GBK" w:cs="方正仿宋_GBK"/>
                <w:b w:val="0"/>
                <w:bCs/>
                <w:sz w:val="32"/>
                <w:szCs w:val="32"/>
              </w:rPr>
              <w:t>日</w:t>
            </w:r>
          </w:p>
        </w:tc>
        <w:tc>
          <w:tcPr>
            <w:tcW w:w="509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省级电信公司意见</w:t>
            </w:r>
          </w:p>
          <w:p>
            <w:pPr>
              <w:spacing w:line="360" w:lineRule="exact"/>
              <w:rPr>
                <w:rFonts w:hint="eastAsia" w:ascii="方正仿宋_GBK" w:hAnsi="方正仿宋_GBK" w:eastAsia="方正仿宋_GBK" w:cs="方正仿宋_GBK"/>
                <w:b w:val="0"/>
                <w:bCs/>
                <w:sz w:val="32"/>
                <w:szCs w:val="32"/>
              </w:rPr>
            </w:pPr>
          </w:p>
          <w:p>
            <w:pPr>
              <w:spacing w:line="360" w:lineRule="exact"/>
              <w:rPr>
                <w:rFonts w:hint="eastAsia" w:ascii="方正仿宋_GBK" w:hAnsi="方正仿宋_GBK" w:eastAsia="方正仿宋_GBK" w:cs="方正仿宋_GBK"/>
                <w:b w:val="0"/>
                <w:bCs/>
                <w:sz w:val="32"/>
                <w:szCs w:val="32"/>
              </w:rPr>
            </w:pPr>
          </w:p>
          <w:p>
            <w:pPr>
              <w:spacing w:line="360" w:lineRule="exact"/>
              <w:rPr>
                <w:rFonts w:hint="eastAsia" w:ascii="方正仿宋_GBK" w:hAnsi="方正仿宋_GBK" w:eastAsia="方正仿宋_GBK" w:cs="方正仿宋_GBK"/>
                <w:b w:val="0"/>
                <w:bCs/>
                <w:sz w:val="32"/>
                <w:szCs w:val="32"/>
              </w:rPr>
            </w:pPr>
          </w:p>
          <w:p>
            <w:pPr>
              <w:spacing w:line="360" w:lineRule="exact"/>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盖章（签名）：</w:t>
            </w:r>
          </w:p>
          <w:p>
            <w:pPr>
              <w:spacing w:line="360" w:lineRule="exact"/>
              <w:jc w:val="both"/>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lang w:val="en-US" w:eastAsia="zh-CN"/>
              </w:rPr>
              <w:t xml:space="preserve">                    </w:t>
            </w:r>
            <w:r>
              <w:rPr>
                <w:rFonts w:hint="eastAsia" w:ascii="方正仿宋_GBK" w:hAnsi="方正仿宋_GBK" w:eastAsia="方正仿宋_GBK" w:cs="方正仿宋_GBK"/>
                <w:b w:val="0"/>
                <w:bCs/>
                <w:sz w:val="32"/>
                <w:szCs w:val="32"/>
              </w:rPr>
              <w:t>年</w:t>
            </w:r>
            <w:r>
              <w:rPr>
                <w:rFonts w:hint="eastAsia" w:ascii="方正仿宋_GBK" w:hAnsi="方正仿宋_GBK" w:eastAsia="方正仿宋_GBK" w:cs="方正仿宋_GBK"/>
                <w:b w:val="0"/>
                <w:bCs/>
                <w:sz w:val="32"/>
                <w:szCs w:val="32"/>
                <w:lang w:val="en-US" w:eastAsia="zh-CN"/>
              </w:rPr>
              <w:t xml:space="preserve">  </w:t>
            </w:r>
            <w:r>
              <w:rPr>
                <w:rFonts w:hint="eastAsia" w:ascii="方正仿宋_GBK" w:hAnsi="方正仿宋_GBK" w:eastAsia="方正仿宋_GBK" w:cs="方正仿宋_GBK"/>
                <w:b w:val="0"/>
                <w:bCs/>
                <w:sz w:val="32"/>
                <w:szCs w:val="32"/>
              </w:rPr>
              <w:t>月</w:t>
            </w:r>
            <w:r>
              <w:rPr>
                <w:rFonts w:hint="eastAsia" w:ascii="方正仿宋_GBK" w:hAnsi="方正仿宋_GBK" w:eastAsia="方正仿宋_GBK" w:cs="方正仿宋_GBK"/>
                <w:b w:val="0"/>
                <w:bCs/>
                <w:sz w:val="32"/>
                <w:szCs w:val="32"/>
                <w:lang w:val="en-US" w:eastAsia="zh-CN"/>
              </w:rPr>
              <w:t xml:space="preserve">  </w:t>
            </w:r>
            <w:r>
              <w:rPr>
                <w:rFonts w:hint="eastAsia" w:ascii="方正仿宋_GBK" w:hAnsi="方正仿宋_GBK" w:eastAsia="方正仿宋_GBK" w:cs="方正仿宋_GBK"/>
                <w:b w:val="0"/>
                <w:bCs/>
                <w:sz w:val="32"/>
                <w:szCs w:val="32"/>
              </w:rPr>
              <w:t>日</w:t>
            </w:r>
          </w:p>
        </w:tc>
      </w:tr>
    </w:tbl>
    <w:p>
      <w:pPr>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val="0"/>
          <w:bCs/>
          <w:sz w:val="28"/>
          <w:szCs w:val="28"/>
        </w:rPr>
        <w:t>备注：本表一式2份（可复制）；有科技成果者须附专家鉴定意见；“中国电信奖学金·天翼奖”候选人在“省级团委意见”一栏中注明。</w:t>
      </w:r>
    </w:p>
    <w:p>
      <w:pPr>
        <w:spacing w:line="500" w:lineRule="exact"/>
        <w:jc w:val="left"/>
        <w:rPr>
          <w:rFonts w:hint="eastAsia" w:ascii="方正仿宋_GBK" w:hAnsi="方正仿宋_GBK" w:eastAsia="方正仿宋_GBK" w:cs="方正仿宋_GBK"/>
          <w:sz w:val="32"/>
          <w:szCs w:val="32"/>
          <w:lang w:val="en-US" w:eastAsia="zh-CN"/>
        </w:rPr>
      </w:pPr>
    </w:p>
    <w:p>
      <w:pPr>
        <w:spacing w:line="500" w:lineRule="exact"/>
        <w:ind w:firstLine="588"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spacing w:line="500" w:lineRule="exact"/>
        <w:ind w:firstLine="588" w:firstLineChars="196"/>
        <w:jc w:val="left"/>
        <w:rPr>
          <w:rFonts w:hint="eastAsia" w:ascii="方正仿宋_GBK" w:hAnsi="方正仿宋_GBK" w:eastAsia="方正仿宋_GBK" w:cs="方正仿宋_GBK"/>
          <w:sz w:val="32"/>
          <w:szCs w:val="32"/>
          <w:lang w:val="en-US" w:eastAsia="zh-CN"/>
        </w:rPr>
      </w:pPr>
    </w:p>
    <w:p>
      <w:pPr>
        <w:spacing w:line="500" w:lineRule="exact"/>
        <w:ind w:firstLine="588" w:firstLineChars="196"/>
        <w:jc w:val="left"/>
        <w:rPr>
          <w:rFonts w:hint="eastAsia" w:ascii="方正仿宋_GBK" w:hAnsi="方正仿宋_GBK" w:eastAsia="方正仿宋_GBK" w:cs="方正仿宋_GBK"/>
          <w:sz w:val="32"/>
          <w:szCs w:val="32"/>
          <w:lang w:val="en-US" w:eastAsia="zh-CN"/>
        </w:rPr>
      </w:pPr>
    </w:p>
    <w:p>
      <w:pPr>
        <w:spacing w:line="500" w:lineRule="exact"/>
        <w:ind w:firstLine="588" w:firstLineChars="196"/>
        <w:jc w:val="left"/>
        <w:rPr>
          <w:rFonts w:hint="eastAsia" w:ascii="方正仿宋_GBK" w:hAnsi="方正仿宋_GBK" w:eastAsia="方正仿宋_GBK" w:cs="方正仿宋_GBK"/>
          <w:sz w:val="32"/>
          <w:szCs w:val="32"/>
          <w:lang w:val="en-US" w:eastAsia="zh-CN"/>
        </w:rPr>
      </w:pPr>
    </w:p>
    <w:p>
      <w:pPr>
        <w:spacing w:line="500" w:lineRule="exact"/>
        <w:ind w:firstLine="588" w:firstLineChars="196"/>
        <w:jc w:val="left"/>
        <w:rPr>
          <w:rFonts w:hint="eastAsia" w:ascii="方正仿宋_GBK" w:hAnsi="方正仿宋_GBK" w:eastAsia="方正仿宋_GBK" w:cs="方正仿宋_GBK"/>
          <w:sz w:val="32"/>
          <w:szCs w:val="32"/>
          <w:lang w:val="en-US" w:eastAsia="zh-CN"/>
        </w:rPr>
      </w:pPr>
    </w:p>
    <w:p>
      <w:pPr>
        <w:spacing w:line="500" w:lineRule="exact"/>
        <w:ind w:firstLine="588" w:firstLineChars="196"/>
        <w:jc w:val="left"/>
        <w:rPr>
          <w:rFonts w:hint="eastAsia" w:ascii="方正仿宋_GBK" w:hAnsi="方正仿宋_GBK" w:eastAsia="方正仿宋_GBK" w:cs="方正仿宋_GBK"/>
          <w:sz w:val="32"/>
          <w:szCs w:val="32"/>
          <w:lang w:val="en-US" w:eastAsia="zh-CN"/>
        </w:rPr>
      </w:pPr>
    </w:p>
    <w:p>
      <w:pPr>
        <w:spacing w:line="500" w:lineRule="exact"/>
        <w:ind w:firstLine="588" w:firstLineChars="196"/>
        <w:jc w:val="left"/>
        <w:rPr>
          <w:rFonts w:hint="eastAsia" w:ascii="方正仿宋_GBK" w:hAnsi="方正仿宋_GBK" w:eastAsia="方正仿宋_GBK" w:cs="方正仿宋_GBK"/>
          <w:sz w:val="32"/>
          <w:szCs w:val="32"/>
          <w:lang w:val="en-US" w:eastAsia="zh-CN"/>
        </w:rPr>
      </w:pPr>
    </w:p>
    <w:p>
      <w:pPr>
        <w:spacing w:line="500" w:lineRule="exact"/>
        <w:ind w:firstLine="588" w:firstLineChars="196"/>
        <w:jc w:val="left"/>
        <w:rPr>
          <w:rFonts w:hint="eastAsia" w:ascii="方正仿宋_GBK" w:hAnsi="方正仿宋_GBK" w:eastAsia="方正仿宋_GBK" w:cs="方正仿宋_GBK"/>
          <w:sz w:val="32"/>
          <w:szCs w:val="32"/>
          <w:lang w:val="en-US" w:eastAsia="zh-CN"/>
        </w:rPr>
      </w:pPr>
    </w:p>
    <w:p>
      <w:pPr>
        <w:spacing w:line="500" w:lineRule="exact"/>
        <w:ind w:firstLine="588" w:firstLineChars="196"/>
        <w:jc w:val="left"/>
        <w:rPr>
          <w:rFonts w:hint="eastAsia" w:ascii="方正仿宋_GBK" w:hAnsi="方正仿宋_GBK" w:eastAsia="方正仿宋_GBK" w:cs="方正仿宋_GBK"/>
          <w:sz w:val="32"/>
          <w:szCs w:val="32"/>
          <w:lang w:val="en-US" w:eastAsia="zh-CN"/>
        </w:rPr>
      </w:pPr>
    </w:p>
    <w:p>
      <w:pPr>
        <w:spacing w:line="500" w:lineRule="exact"/>
        <w:ind w:firstLine="588" w:firstLineChars="196"/>
        <w:jc w:val="left"/>
        <w:rPr>
          <w:rFonts w:hint="eastAsia" w:ascii="方正仿宋_GBK" w:hAnsi="方正仿宋_GBK" w:eastAsia="方正仿宋_GBK" w:cs="方正仿宋_GBK"/>
          <w:sz w:val="32"/>
          <w:szCs w:val="32"/>
          <w:lang w:val="en-US" w:eastAsia="zh-CN"/>
        </w:rPr>
      </w:pPr>
    </w:p>
    <w:p>
      <w:pPr>
        <w:spacing w:line="500" w:lineRule="exact"/>
        <w:ind w:firstLine="588" w:firstLineChars="196"/>
        <w:jc w:val="left"/>
        <w:rPr>
          <w:rFonts w:hint="eastAsia" w:ascii="方正仿宋_GBK" w:hAnsi="方正仿宋_GBK" w:eastAsia="方正仿宋_GBK" w:cs="方正仿宋_GBK"/>
          <w:sz w:val="32"/>
          <w:szCs w:val="32"/>
          <w:lang w:val="en-US" w:eastAsia="zh-CN"/>
        </w:rPr>
      </w:pPr>
    </w:p>
    <w:p>
      <w:pPr>
        <w:spacing w:line="500" w:lineRule="exact"/>
        <w:ind w:firstLine="588" w:firstLineChars="196"/>
        <w:jc w:val="left"/>
        <w:rPr>
          <w:rFonts w:hint="eastAsia" w:ascii="方正仿宋_GBK" w:hAnsi="方正仿宋_GBK" w:eastAsia="方正仿宋_GBK" w:cs="方正仿宋_GBK"/>
          <w:sz w:val="32"/>
          <w:szCs w:val="32"/>
          <w:lang w:val="en-US" w:eastAsia="zh-CN"/>
        </w:rPr>
      </w:pPr>
    </w:p>
    <w:p>
      <w:pPr>
        <w:spacing w:line="500" w:lineRule="exact"/>
        <w:ind w:firstLine="588" w:firstLineChars="196"/>
        <w:jc w:val="left"/>
        <w:rPr>
          <w:rFonts w:hint="eastAsia" w:ascii="方正仿宋_GBK" w:hAnsi="方正仿宋_GBK" w:eastAsia="方正仿宋_GBK" w:cs="方正仿宋_GBK"/>
          <w:sz w:val="32"/>
          <w:szCs w:val="32"/>
          <w:lang w:val="en-US" w:eastAsia="zh-CN"/>
        </w:rPr>
      </w:pPr>
    </w:p>
    <w:p>
      <w:pPr>
        <w:spacing w:line="500" w:lineRule="exact"/>
        <w:ind w:firstLine="588" w:firstLineChars="196"/>
        <w:jc w:val="left"/>
        <w:rPr>
          <w:rFonts w:hint="eastAsia" w:ascii="方正仿宋_GBK" w:hAnsi="方正仿宋_GBK" w:eastAsia="方正仿宋_GBK" w:cs="方正仿宋_GBK"/>
          <w:sz w:val="32"/>
          <w:szCs w:val="32"/>
          <w:lang w:val="en-US" w:eastAsia="zh-CN"/>
        </w:rPr>
      </w:pPr>
    </w:p>
    <w:p>
      <w:pPr>
        <w:spacing w:line="500" w:lineRule="exact"/>
        <w:ind w:firstLine="588" w:firstLineChars="196"/>
        <w:jc w:val="left"/>
        <w:rPr>
          <w:rFonts w:hint="eastAsia" w:ascii="方正仿宋_GBK" w:hAnsi="方正仿宋_GBK" w:eastAsia="方正仿宋_GBK" w:cs="方正仿宋_GBK"/>
          <w:sz w:val="32"/>
          <w:szCs w:val="32"/>
          <w:lang w:val="en-US" w:eastAsia="zh-CN"/>
        </w:rPr>
      </w:pPr>
    </w:p>
    <w:p>
      <w:pPr>
        <w:spacing w:line="500" w:lineRule="exact"/>
        <w:ind w:firstLine="588" w:firstLineChars="196"/>
        <w:jc w:val="left"/>
        <w:rPr>
          <w:rFonts w:hint="eastAsia" w:ascii="方正仿宋_GBK" w:hAnsi="方正仿宋_GBK" w:eastAsia="方正仿宋_GBK" w:cs="方正仿宋_GBK"/>
          <w:sz w:val="32"/>
          <w:szCs w:val="32"/>
          <w:lang w:val="en-US" w:eastAsia="zh-CN"/>
        </w:rPr>
      </w:pPr>
    </w:p>
    <w:p>
      <w:pPr>
        <w:spacing w:line="500" w:lineRule="exact"/>
        <w:ind w:firstLine="588" w:firstLineChars="196"/>
        <w:jc w:val="left"/>
        <w:rPr>
          <w:rFonts w:hint="eastAsia" w:ascii="方正仿宋_GBK" w:hAnsi="方正仿宋_GBK" w:eastAsia="方正仿宋_GBK" w:cs="方正仿宋_GBK"/>
          <w:sz w:val="32"/>
          <w:szCs w:val="32"/>
          <w:lang w:val="en-US" w:eastAsia="zh-CN"/>
        </w:rPr>
      </w:pPr>
    </w:p>
    <w:p>
      <w:pPr>
        <w:spacing w:line="500" w:lineRule="exact"/>
        <w:ind w:firstLine="588" w:firstLineChars="196"/>
        <w:jc w:val="left"/>
        <w:rPr>
          <w:rFonts w:hint="eastAsia" w:ascii="方正仿宋_GBK" w:hAnsi="方正仿宋_GBK" w:eastAsia="方正仿宋_GBK" w:cs="方正仿宋_GBK"/>
          <w:sz w:val="32"/>
          <w:szCs w:val="32"/>
          <w:lang w:val="en-US" w:eastAsia="zh-CN"/>
        </w:rPr>
      </w:pPr>
    </w:p>
    <w:p>
      <w:pPr>
        <w:spacing w:line="500" w:lineRule="exact"/>
        <w:ind w:firstLine="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widowControl/>
        <w:spacing w:line="540" w:lineRule="exact"/>
        <w:rPr>
          <w:b/>
          <w:bCs/>
          <w:kern w:val="0"/>
          <w:sz w:val="32"/>
          <w:szCs w:val="32"/>
        </w:rPr>
      </w:pPr>
    </w:p>
    <w:p>
      <w:pPr>
        <w:spacing w:line="340" w:lineRule="exact"/>
        <w:ind w:right="-506" w:rightChars="-241"/>
      </w:pPr>
    </w:p>
    <w:sectPr>
      <w:footerReference r:id="rId3" w:type="default"/>
      <w:pgSz w:w="11906" w:h="16838"/>
      <w:pgMar w:top="1985"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0"/>
    <w:family w:val="modern"/>
    <w:pitch w:val="default"/>
    <w:sig w:usb0="E0002AFF" w:usb1="C0007843" w:usb2="00000009" w:usb3="00000000" w:csb0="400001FF" w:csb1="FFFF0000"/>
  </w:font>
  <w:font w:name="Calibri Light">
    <w:altName w:val="Calibri"/>
    <w:panose1 w:val="020F0302020204030204"/>
    <w:charset w:val="00"/>
    <w:family w:val="decorative"/>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roman"/>
    <w:pitch w:val="default"/>
    <w:sig w:usb0="80000287" w:usb1="280F3C52" w:usb2="00000016" w:usb3="00000000" w:csb0="0004001F" w:csb1="00000000"/>
  </w:font>
  <w:font w:name="微软雅黑">
    <w:panose1 w:val="020B0503020204020204"/>
    <w:charset w:val="86"/>
    <w:family w:val="decorative"/>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swiss"/>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方正楷体简体">
    <w:altName w:val="宋体"/>
    <w:panose1 w:val="00000000000000000000"/>
    <w:charset w:val="86"/>
    <w:family w:val="script"/>
    <w:pitch w:val="default"/>
    <w:sig w:usb0="00000000" w:usb1="00000000" w:usb2="0000001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2757885">
    <w:nsid w:val="572FE9FD"/>
    <w:multiLevelType w:val="singleLevel"/>
    <w:tmpl w:val="572FE9FD"/>
    <w:lvl w:ilvl="0" w:tentative="1">
      <w:start w:val="1"/>
      <w:numFmt w:val="decimal"/>
      <w:suff w:val="nothing"/>
      <w:lvlText w:val="%1．"/>
      <w:lvlJc w:val="left"/>
    </w:lvl>
  </w:abstractNum>
  <w:abstractNum w:abstractNumId="1462757605">
    <w:nsid w:val="572FE8E5"/>
    <w:multiLevelType w:val="singleLevel"/>
    <w:tmpl w:val="572FE8E5"/>
    <w:lvl w:ilvl="0" w:tentative="1">
      <w:start w:val="1"/>
      <w:numFmt w:val="chineseCounting"/>
      <w:suff w:val="nothing"/>
      <w:lvlText w:val="（%1）"/>
      <w:lvlJc w:val="left"/>
    </w:lvl>
  </w:abstractNum>
  <w:abstractNum w:abstractNumId="1462757453">
    <w:nsid w:val="572FE84D"/>
    <w:multiLevelType w:val="singleLevel"/>
    <w:tmpl w:val="572FE84D"/>
    <w:lvl w:ilvl="0" w:tentative="1">
      <w:start w:val="1"/>
      <w:numFmt w:val="chineseCounting"/>
      <w:suff w:val="nothing"/>
      <w:lvlText w:val="%1、"/>
      <w:lvlJc w:val="left"/>
    </w:lvl>
  </w:abstractNum>
  <w:num w:numId="1">
    <w:abstractNumId w:val="1462757453"/>
  </w:num>
  <w:num w:numId="2">
    <w:abstractNumId w:val="1462757605"/>
  </w:num>
  <w:num w:numId="3">
    <w:abstractNumId w:val="14627578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E4736"/>
    <w:rsid w:val="00035BEA"/>
    <w:rsid w:val="002B0363"/>
    <w:rsid w:val="007D7238"/>
    <w:rsid w:val="009E27CD"/>
    <w:rsid w:val="00C76B34"/>
    <w:rsid w:val="00CE4736"/>
    <w:rsid w:val="038F49B1"/>
    <w:rsid w:val="06197BE8"/>
    <w:rsid w:val="06F35A52"/>
    <w:rsid w:val="08030102"/>
    <w:rsid w:val="088605FA"/>
    <w:rsid w:val="0AF637F8"/>
    <w:rsid w:val="126254B8"/>
    <w:rsid w:val="134A3D8F"/>
    <w:rsid w:val="1525004B"/>
    <w:rsid w:val="17C02E6D"/>
    <w:rsid w:val="1BFB6E71"/>
    <w:rsid w:val="1EC848F5"/>
    <w:rsid w:val="25214E48"/>
    <w:rsid w:val="2EAF149A"/>
    <w:rsid w:val="31241DC9"/>
    <w:rsid w:val="35A42C73"/>
    <w:rsid w:val="3BF11858"/>
    <w:rsid w:val="4BF87912"/>
    <w:rsid w:val="58306C86"/>
    <w:rsid w:val="59C675A7"/>
    <w:rsid w:val="5B8278E4"/>
    <w:rsid w:val="65892CE9"/>
    <w:rsid w:val="666C4E98"/>
    <w:rsid w:val="66703341"/>
    <w:rsid w:val="66852B5B"/>
    <w:rsid w:val="66904839"/>
    <w:rsid w:val="69431291"/>
    <w:rsid w:val="6A047DA5"/>
    <w:rsid w:val="6A054266"/>
    <w:rsid w:val="6FB3521F"/>
    <w:rsid w:val="72763D0C"/>
    <w:rsid w:val="76803460"/>
    <w:rsid w:val="7F33345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6">
    <w:name w:val="Default Paragraph Font"/>
    <w:link w:val="7"/>
    <w:unhideWhenUsed/>
    <w:qFormat/>
    <w:uiPriority w:val="1"/>
    <w:rPr>
      <w:rFonts w:ascii="Arial" w:hAnsi="Arial" w:cs="Arial"/>
      <w:sz w:val="20"/>
    </w:rPr>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pPr>
      <w:spacing w:line="560" w:lineRule="exact"/>
    </w:pPr>
    <w:rPr>
      <w:sz w:val="32"/>
      <w:szCs w:val="32"/>
    </w:rPr>
  </w:style>
  <w:style w:type="paragraph" w:styleId="4">
    <w:name w:val="footer"/>
    <w:basedOn w:val="1"/>
    <w:qFormat/>
    <w:uiPriority w:val="0"/>
    <w:pPr>
      <w:tabs>
        <w:tab w:val="center" w:pos="4153"/>
        <w:tab w:val="right" w:pos="8306"/>
      </w:tabs>
      <w:snapToGrid w:val="0"/>
      <w:jc w:val="left"/>
    </w:pPr>
    <w:rPr>
      <w:kern w:val="0"/>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默认段落字体 Para Char Char Char Char Char Char Char Char Char Char"/>
    <w:basedOn w:val="1"/>
    <w:link w:val="6"/>
    <w:qFormat/>
    <w:uiPriority w:val="0"/>
    <w:rPr>
      <w:rFonts w:ascii="Arial" w:hAnsi="Arial" w:cs="Arial"/>
      <w:sz w:val="20"/>
    </w:rPr>
  </w:style>
  <w:style w:type="character" w:styleId="8">
    <w:name w:val="Strong"/>
    <w:basedOn w:val="6"/>
    <w:qFormat/>
    <w:uiPriority w:val="0"/>
    <w:rPr>
      <w:b/>
    </w:rPr>
  </w:style>
  <w:style w:type="character" w:styleId="9">
    <w:name w:val="page number"/>
    <w:basedOn w:val="6"/>
    <w:qFormat/>
    <w:uiPriority w:val="0"/>
  </w:style>
  <w:style w:type="character" w:styleId="10">
    <w:name w:val="Hyperlink"/>
    <w:basedOn w:val="6"/>
    <w:qFormat/>
    <w:uiPriority w:val="0"/>
    <w:rPr>
      <w:color w:val="0000FF"/>
      <w:u w:val="singl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3">
    <w:name w:val="_Style 1"/>
    <w:basedOn w:val="1"/>
    <w:qFormat/>
    <w:uiPriority w:val="99"/>
    <w:pPr>
      <w:ind w:firstLine="420" w:firstLineChars="200"/>
    </w:pPr>
  </w:style>
  <w:style w:type="paragraph" w:customStyle="1" w:styleId="14">
    <w:name w:val="正文 New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274</Words>
  <Characters>1563</Characters>
  <Lines>13</Lines>
  <Paragraphs>3</Paragraphs>
  <ScaleCrop>false</ScaleCrop>
  <LinksUpToDate>false</LinksUpToDate>
  <CharactersWithSpaces>1834</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2016-02-27T03:20:00Z</dcterms:created>
  <dc:creator>Administrator</dc:creator>
  <cp:lastModifiedBy>Administrator</cp:lastModifiedBy>
  <dcterms:modified xsi:type="dcterms:W3CDTF">2016-05-09T02:22:51Z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